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919033" w14:textId="6E13510D" w:rsidR="00533CE5" w:rsidRPr="00DD7AE1" w:rsidRDefault="00533CE5" w:rsidP="00A07B3A">
      <w:pPr>
        <w:rPr>
          <w:rFonts w:ascii="Montserrat Light" w:hAnsi="Montserrat Light" w:cs="Arial"/>
          <w:i/>
          <w:iCs/>
          <w:sz w:val="36"/>
          <w:szCs w:val="36"/>
        </w:rPr>
      </w:pPr>
    </w:p>
    <w:p w14:paraId="4B2EF0AE" w14:textId="77777777" w:rsidR="00AB4AB5" w:rsidRPr="00DD7AE1" w:rsidRDefault="00AB4AB5" w:rsidP="003B715A">
      <w:pPr>
        <w:rPr>
          <w:rFonts w:ascii="Montserrat Light" w:hAnsi="Montserrat Light" w:cs="Arial"/>
          <w:sz w:val="36"/>
          <w:szCs w:val="36"/>
        </w:rPr>
      </w:pPr>
    </w:p>
    <w:p w14:paraId="60D8D96B" w14:textId="3DB7B1DB" w:rsidR="00B84891" w:rsidRPr="00DD7AE1" w:rsidRDefault="009C544B" w:rsidP="006A26E8">
      <w:pPr>
        <w:jc w:val="both"/>
        <w:rPr>
          <w:rFonts w:ascii="Montserrat Light" w:hAnsi="Montserrat Light" w:cs="Arial"/>
          <w:b/>
          <w:bCs/>
          <w:sz w:val="36"/>
          <w:szCs w:val="36"/>
        </w:rPr>
      </w:pPr>
      <w:r w:rsidRPr="00DD7AE1">
        <w:rPr>
          <w:rFonts w:ascii="Montserrat Light" w:hAnsi="Montserrat Light" w:cs="Arial"/>
          <w:b/>
          <w:bCs/>
          <w:sz w:val="36"/>
          <w:szCs w:val="36"/>
        </w:rPr>
        <w:t>Job S</w:t>
      </w:r>
      <w:r w:rsidR="00A72BC1" w:rsidRPr="00DD7AE1">
        <w:rPr>
          <w:rFonts w:ascii="Montserrat Light" w:hAnsi="Montserrat Light" w:cs="Arial"/>
          <w:b/>
          <w:bCs/>
          <w:sz w:val="36"/>
          <w:szCs w:val="36"/>
        </w:rPr>
        <w:t xml:space="preserve">ummary </w:t>
      </w:r>
    </w:p>
    <w:p w14:paraId="2C0A31A0" w14:textId="77777777" w:rsidR="00B557A6" w:rsidRPr="00DD7AE1" w:rsidRDefault="00B557A6" w:rsidP="00B557A6">
      <w:pPr>
        <w:rPr>
          <w:rFonts w:ascii="Montserrat Light" w:hAnsi="Montserrat Light"/>
          <w:sz w:val="36"/>
          <w:szCs w:val="36"/>
        </w:rPr>
      </w:pPr>
      <w:r w:rsidRPr="00DD7AE1">
        <w:rPr>
          <w:rFonts w:ascii="Montserrat Light" w:hAnsi="Montserrat Light"/>
          <w:sz w:val="36"/>
          <w:szCs w:val="36"/>
        </w:rPr>
        <w:t xml:space="preserve">Landmark </w:t>
      </w:r>
      <w:proofErr w:type="gramStart"/>
      <w:r w:rsidRPr="00DD7AE1">
        <w:rPr>
          <w:rFonts w:ascii="Montserrat Light" w:hAnsi="Montserrat Light"/>
          <w:sz w:val="36"/>
          <w:szCs w:val="36"/>
        </w:rPr>
        <w:t>Theatres  operates</w:t>
      </w:r>
      <w:proofErr w:type="gramEnd"/>
      <w:r w:rsidRPr="00DD7AE1">
        <w:rPr>
          <w:rFonts w:ascii="Montserrat Light" w:hAnsi="Montserrat Light"/>
          <w:sz w:val="36"/>
          <w:szCs w:val="36"/>
        </w:rPr>
        <w:t xml:space="preserve"> the Queen's Theatre and The Landmark as well as a number of other venues around the UK. The Causal Technician will work within a team headed </w:t>
      </w:r>
      <w:proofErr w:type="gramStart"/>
      <w:r w:rsidRPr="00DD7AE1">
        <w:rPr>
          <w:rFonts w:ascii="Montserrat Light" w:hAnsi="Montserrat Light"/>
          <w:sz w:val="36"/>
          <w:szCs w:val="36"/>
        </w:rPr>
        <w:t>by  the</w:t>
      </w:r>
      <w:proofErr w:type="gramEnd"/>
      <w:r w:rsidRPr="00DD7AE1">
        <w:rPr>
          <w:rFonts w:ascii="Montserrat Light" w:hAnsi="Montserrat Light"/>
          <w:sz w:val="36"/>
          <w:szCs w:val="36"/>
        </w:rPr>
        <w:t xml:space="preserve"> Technical Manager and Senior Technician to aid in the delivering the technical provision for in-coming and in-house productions. Applicants are encouraged to apply regardless of prior experience as training can be given on site and you will be working as part of an established team. While prior experience is always a benefit it is of equal importance to be able to quickly pick things up, be physically able in the role and have a can-do attitude. </w:t>
      </w:r>
    </w:p>
    <w:p w14:paraId="0DC9FE93" w14:textId="727311D8" w:rsidR="00FD71E5" w:rsidRPr="00DD7AE1" w:rsidRDefault="00FD71E5" w:rsidP="006E097D">
      <w:pPr>
        <w:pStyle w:val="NormalWeb"/>
        <w:spacing w:before="0" w:beforeAutospacing="0" w:after="0" w:afterAutospacing="0"/>
        <w:rPr>
          <w:rFonts w:ascii="Montserrat Light" w:hAnsi="Montserrat Light"/>
          <w:b/>
          <w:bCs/>
          <w:sz w:val="36"/>
          <w:szCs w:val="36"/>
        </w:rPr>
      </w:pPr>
    </w:p>
    <w:p w14:paraId="33505275" w14:textId="77777777" w:rsidR="003A278F" w:rsidRPr="00DD7AE1" w:rsidRDefault="003A278F" w:rsidP="006E097D">
      <w:pPr>
        <w:pStyle w:val="NormalWeb"/>
        <w:spacing w:before="0" w:beforeAutospacing="0" w:after="0" w:afterAutospacing="0"/>
        <w:rPr>
          <w:rFonts w:ascii="Montserrat Light" w:hAnsi="Montserrat Light"/>
          <w:b/>
          <w:bCs/>
          <w:sz w:val="36"/>
          <w:szCs w:val="36"/>
        </w:rPr>
      </w:pPr>
    </w:p>
    <w:p w14:paraId="3CBFD857" w14:textId="77777777" w:rsidR="003A278F" w:rsidRPr="00DD7AE1" w:rsidRDefault="003A278F" w:rsidP="006E097D">
      <w:pPr>
        <w:pStyle w:val="NormalWeb"/>
        <w:spacing w:before="0" w:beforeAutospacing="0" w:after="0" w:afterAutospacing="0"/>
        <w:rPr>
          <w:rFonts w:ascii="Montserrat Light" w:hAnsi="Montserrat Light"/>
          <w:b/>
          <w:bCs/>
          <w:sz w:val="36"/>
          <w:szCs w:val="36"/>
        </w:rPr>
      </w:pPr>
    </w:p>
    <w:p w14:paraId="395DDF79" w14:textId="10A10F05" w:rsidR="006E097D" w:rsidRPr="00DD7AE1" w:rsidRDefault="006E097D" w:rsidP="006E097D">
      <w:pPr>
        <w:pStyle w:val="NormalWeb"/>
        <w:spacing w:before="0" w:beforeAutospacing="0" w:after="0" w:afterAutospacing="0"/>
        <w:rPr>
          <w:rFonts w:ascii="Montserrat Light" w:hAnsi="Montserrat Light"/>
          <w:sz w:val="36"/>
          <w:szCs w:val="36"/>
        </w:rPr>
      </w:pPr>
      <w:r w:rsidRPr="00DD7AE1">
        <w:rPr>
          <w:rFonts w:ascii="Montserrat Light" w:hAnsi="Montserrat Light"/>
          <w:b/>
          <w:bCs/>
          <w:sz w:val="36"/>
          <w:szCs w:val="36"/>
        </w:rPr>
        <w:t>About Landmark Theatres</w:t>
      </w:r>
    </w:p>
    <w:p w14:paraId="6152F833" w14:textId="77777777" w:rsidR="006E097D" w:rsidRPr="00DD7AE1" w:rsidRDefault="006E097D" w:rsidP="006E097D">
      <w:pPr>
        <w:pStyle w:val="NormalWeb"/>
        <w:spacing w:before="0" w:beforeAutospacing="0" w:after="0" w:afterAutospacing="0"/>
        <w:rPr>
          <w:rFonts w:ascii="Montserrat Light" w:hAnsi="Montserrat Light"/>
          <w:sz w:val="36"/>
          <w:szCs w:val="36"/>
        </w:rPr>
      </w:pPr>
      <w:r w:rsidRPr="00DD7AE1">
        <w:rPr>
          <w:rFonts w:ascii="Montserrat Light" w:hAnsi="Montserrat Light"/>
          <w:sz w:val="36"/>
          <w:szCs w:val="36"/>
        </w:rPr>
        <w:t> </w:t>
      </w:r>
    </w:p>
    <w:p w14:paraId="4708B529" w14:textId="77777777" w:rsidR="006E097D" w:rsidRPr="00DD7AE1" w:rsidRDefault="006E097D" w:rsidP="006E097D">
      <w:pPr>
        <w:pStyle w:val="paragraph"/>
        <w:spacing w:before="0" w:beforeAutospacing="0" w:after="0" w:afterAutospacing="0"/>
        <w:textAlignment w:val="baseline"/>
        <w:rPr>
          <w:rFonts w:ascii="Montserrat Light" w:hAnsi="Montserrat Light"/>
          <w:sz w:val="36"/>
          <w:szCs w:val="36"/>
        </w:rPr>
      </w:pPr>
      <w:r w:rsidRPr="00DD7AE1">
        <w:rPr>
          <w:rFonts w:ascii="Montserrat Light" w:hAnsi="Montserrat Light"/>
          <w:sz w:val="36"/>
          <w:szCs w:val="36"/>
        </w:rPr>
        <w:t xml:space="preserve">Landmark Theatres is a portfolio of regional venues in North Devon and Peterborough receiving a wide variety of arts and cultural opportunities for local communities. This includes major touring productions, high-profile live music </w:t>
      </w:r>
      <w:r w:rsidRPr="00DD7AE1">
        <w:rPr>
          <w:rFonts w:ascii="Montserrat Light" w:hAnsi="Montserrat Light"/>
          <w:sz w:val="36"/>
          <w:szCs w:val="36"/>
        </w:rPr>
        <w:lastRenderedPageBreak/>
        <w:t xml:space="preserve">acts, big-name stand-up comedy, dance, superb theatre and new writing. We also produce high-quality Musicals, Drama and Family productions including our annual family Pantomime in Peterborough. </w:t>
      </w:r>
    </w:p>
    <w:p w14:paraId="341AD0AB" w14:textId="77777777" w:rsidR="006E097D" w:rsidRPr="00DD7AE1" w:rsidRDefault="006E097D" w:rsidP="006E097D">
      <w:pPr>
        <w:pStyle w:val="paragraph"/>
        <w:spacing w:before="0" w:beforeAutospacing="0" w:after="0" w:afterAutospacing="0"/>
        <w:textAlignment w:val="baseline"/>
        <w:rPr>
          <w:rFonts w:ascii="Montserrat Light" w:hAnsi="Montserrat Light"/>
          <w:sz w:val="36"/>
          <w:szCs w:val="36"/>
        </w:rPr>
      </w:pPr>
    </w:p>
    <w:p w14:paraId="03C403BF" w14:textId="77777777" w:rsidR="006E097D" w:rsidRPr="00DD7AE1" w:rsidRDefault="006E097D" w:rsidP="006E097D">
      <w:pPr>
        <w:pStyle w:val="paragraph"/>
        <w:spacing w:before="0" w:beforeAutospacing="0" w:after="0" w:afterAutospacing="0"/>
        <w:textAlignment w:val="baseline"/>
        <w:rPr>
          <w:rFonts w:ascii="Montserrat Light" w:hAnsi="Montserrat Light"/>
          <w:sz w:val="36"/>
          <w:szCs w:val="36"/>
        </w:rPr>
      </w:pPr>
      <w:r w:rsidRPr="00DD7AE1">
        <w:rPr>
          <w:rFonts w:ascii="Montserrat Light" w:hAnsi="Montserrat Light"/>
          <w:sz w:val="36"/>
          <w:szCs w:val="36"/>
        </w:rPr>
        <w:t xml:space="preserve">Our venues consist of: Queen Theatre, Barnstaple (650 seats), Landmark Theatre, Ilfracombe (450 seats), the New Theatre Peterborough (1,100 seats) and the Key Theatre Peterborough (112 &amp; 360 seats). We are the largest new theatre entrant to Arts Council England's National Portfolio (23-26) and are working with a number of high-quality partners such as Birmingham Royal Ballet, The National Theatre and Paines Plough. </w:t>
      </w:r>
    </w:p>
    <w:p w14:paraId="1B672C91" w14:textId="77777777" w:rsidR="00923853" w:rsidRPr="00DD7AE1" w:rsidRDefault="00923853" w:rsidP="006E097D">
      <w:pPr>
        <w:pStyle w:val="paragraph"/>
        <w:spacing w:before="0" w:beforeAutospacing="0" w:after="0" w:afterAutospacing="0"/>
        <w:textAlignment w:val="baseline"/>
        <w:rPr>
          <w:rFonts w:ascii="Montserrat Light" w:hAnsi="Montserrat Light"/>
          <w:sz w:val="36"/>
          <w:szCs w:val="36"/>
        </w:rPr>
      </w:pPr>
    </w:p>
    <w:p w14:paraId="11D05EC7" w14:textId="77777777" w:rsidR="006E097D" w:rsidRPr="00DD7AE1" w:rsidRDefault="006E097D" w:rsidP="006E097D">
      <w:pPr>
        <w:pStyle w:val="paragraph"/>
        <w:spacing w:before="0" w:beforeAutospacing="0" w:after="0" w:afterAutospacing="0"/>
        <w:textAlignment w:val="baseline"/>
        <w:rPr>
          <w:rStyle w:val="eop"/>
          <w:rFonts w:ascii="Montserrat Light" w:hAnsi="Montserrat Light" w:cs="Arial"/>
          <w:sz w:val="36"/>
          <w:szCs w:val="36"/>
        </w:rPr>
      </w:pPr>
      <w:r w:rsidRPr="00DD7AE1">
        <w:rPr>
          <w:rStyle w:val="normaltextrun"/>
          <w:rFonts w:ascii="Montserrat Light" w:hAnsi="Montserrat Light" w:cs="Arial"/>
          <w:sz w:val="36"/>
          <w:szCs w:val="36"/>
        </w:rPr>
        <w:t xml:space="preserve"> We receive an annual grant of £1 million a year for the current three-year funding cycle from 2023-24 to 2025-26 to ensure that Landmark Theatres can deliver an ambitious artistic mission, driving quality work, inspiring and developing new talent for and with the audience we serve across North Devon and Peterborough. </w:t>
      </w:r>
      <w:r w:rsidRPr="00DD7AE1">
        <w:rPr>
          <w:rStyle w:val="eop"/>
          <w:rFonts w:ascii="Montserrat Light" w:hAnsi="Montserrat Light" w:cs="Arial"/>
          <w:sz w:val="36"/>
          <w:szCs w:val="36"/>
        </w:rPr>
        <w:t xml:space="preserve"> This </w:t>
      </w:r>
      <w:r w:rsidRPr="00DD7AE1">
        <w:rPr>
          <w:rStyle w:val="normaltextrun"/>
          <w:rFonts w:ascii="Montserrat Light" w:hAnsi="Montserrat Light" w:cs="Arial"/>
          <w:sz w:val="36"/>
          <w:szCs w:val="36"/>
        </w:rPr>
        <w:t>funding is a great vote of confidence in our potential to deliver to areas previously underinvested in culturally. We are now building a new producing theatre organisation outside London – for the first time in a generation.</w:t>
      </w:r>
      <w:r w:rsidRPr="00DD7AE1">
        <w:rPr>
          <w:rStyle w:val="eop"/>
          <w:rFonts w:ascii="Montserrat Light" w:hAnsi="Montserrat Light" w:cs="Arial"/>
          <w:sz w:val="36"/>
          <w:szCs w:val="36"/>
        </w:rPr>
        <w:t> </w:t>
      </w:r>
    </w:p>
    <w:p w14:paraId="01D0A81A" w14:textId="77777777" w:rsidR="006E097D" w:rsidRPr="00DD7AE1" w:rsidRDefault="006E097D" w:rsidP="006E097D">
      <w:pPr>
        <w:pStyle w:val="paragraph"/>
        <w:spacing w:before="0" w:beforeAutospacing="0" w:after="0" w:afterAutospacing="0"/>
        <w:textAlignment w:val="baseline"/>
        <w:rPr>
          <w:rStyle w:val="eop"/>
          <w:rFonts w:ascii="Montserrat Light" w:hAnsi="Montserrat Light" w:cs="Arial"/>
          <w:sz w:val="36"/>
          <w:szCs w:val="36"/>
        </w:rPr>
      </w:pPr>
    </w:p>
    <w:p w14:paraId="3CCD9C93" w14:textId="77777777" w:rsidR="006E097D" w:rsidRPr="00DD7AE1" w:rsidRDefault="006E097D" w:rsidP="006E097D">
      <w:pPr>
        <w:jc w:val="both"/>
        <w:rPr>
          <w:rStyle w:val="lt-line-clampraw-line"/>
          <w:rFonts w:ascii="Montserrat Light" w:hAnsi="Montserrat Light" w:cs="Arial"/>
          <w:sz w:val="36"/>
          <w:szCs w:val="36"/>
        </w:rPr>
      </w:pPr>
      <w:r w:rsidRPr="00DD7AE1">
        <w:rPr>
          <w:rStyle w:val="lt-line-clampraw-line"/>
          <w:rFonts w:ascii="Montserrat Light" w:hAnsi="Montserrat Light" w:cs="Arial"/>
          <w:sz w:val="36"/>
          <w:szCs w:val="36"/>
        </w:rPr>
        <w:t>The company has strong foundations in generating income as commercially driven businesses, driving trade and strong attendance. But newly found relationships with key stakeholders such ACE have broadened the companies’ ambitions against their Let’s Create Strategy.</w:t>
      </w:r>
    </w:p>
    <w:p w14:paraId="36FC96E9" w14:textId="77777777" w:rsidR="006E097D" w:rsidRPr="00DD7AE1" w:rsidRDefault="006E097D" w:rsidP="006E097D">
      <w:pPr>
        <w:pStyle w:val="paragraph"/>
        <w:spacing w:before="0" w:beforeAutospacing="0" w:after="0" w:afterAutospacing="0"/>
        <w:textAlignment w:val="baseline"/>
        <w:rPr>
          <w:rFonts w:ascii="Montserrat Light" w:hAnsi="Montserrat Light" w:cs="Arial"/>
          <w:sz w:val="36"/>
          <w:szCs w:val="36"/>
        </w:rPr>
      </w:pPr>
    </w:p>
    <w:p w14:paraId="13363B85" w14:textId="77777777" w:rsidR="006E097D" w:rsidRPr="00DD7AE1" w:rsidRDefault="006E097D" w:rsidP="006E097D">
      <w:pPr>
        <w:pStyle w:val="NormalWeb"/>
        <w:spacing w:before="0" w:beforeAutospacing="0" w:after="160" w:afterAutospacing="0"/>
        <w:rPr>
          <w:rFonts w:ascii="Montserrat Light" w:hAnsi="Montserrat Light"/>
          <w:sz w:val="36"/>
          <w:szCs w:val="36"/>
        </w:rPr>
      </w:pPr>
    </w:p>
    <w:p w14:paraId="22960CC0" w14:textId="77777777" w:rsidR="006E097D" w:rsidRPr="00DD7AE1" w:rsidRDefault="006E097D" w:rsidP="006E097D">
      <w:pPr>
        <w:pStyle w:val="NormalWeb"/>
        <w:spacing w:before="0" w:beforeAutospacing="0" w:after="160" w:afterAutospacing="0"/>
        <w:rPr>
          <w:rFonts w:ascii="Montserrat Light" w:hAnsi="Montserrat Light"/>
          <w:sz w:val="36"/>
          <w:szCs w:val="36"/>
        </w:rPr>
      </w:pPr>
      <w:r w:rsidRPr="00DD7AE1">
        <w:rPr>
          <w:rFonts w:ascii="Montserrat Light" w:hAnsi="Montserrat Light"/>
          <w:sz w:val="36"/>
          <w:szCs w:val="36"/>
        </w:rPr>
        <w:t>We pride ourselves on an in-depth understanding of the locations in which we operate. Working in areas of lower cultural engagement across the UK. We are respectful and responsive to local priorities, deliver innovation and work in partnership to empower our communities. We deliver a breadth of creative activities and ways in which our communities can engage whether that be as an audience member, participant, decision maker or through developing talent.</w:t>
      </w:r>
    </w:p>
    <w:p w14:paraId="7173D466" w14:textId="77777777" w:rsidR="006E097D" w:rsidRPr="00DD7AE1" w:rsidRDefault="006E097D" w:rsidP="006E097D">
      <w:pPr>
        <w:pStyle w:val="NormalWeb"/>
        <w:spacing w:before="0" w:beforeAutospacing="0" w:after="160" w:afterAutospacing="0"/>
        <w:rPr>
          <w:rFonts w:ascii="Montserrat Light" w:hAnsi="Montserrat Light"/>
          <w:sz w:val="36"/>
          <w:szCs w:val="36"/>
        </w:rPr>
      </w:pPr>
      <w:hyperlink r:id="rId11" w:history="1">
        <w:r w:rsidRPr="00DD7AE1">
          <w:rPr>
            <w:rStyle w:val="Hyperlink"/>
            <w:rFonts w:ascii="Montserrat Light" w:hAnsi="Montserrat Light"/>
            <w:b/>
            <w:bCs/>
            <w:sz w:val="36"/>
            <w:szCs w:val="36"/>
          </w:rPr>
          <w:t>landmarktheatres.co.uk/</w:t>
        </w:r>
      </w:hyperlink>
    </w:p>
    <w:p w14:paraId="03A8452B" w14:textId="77777777" w:rsidR="006E097D" w:rsidRPr="00DD7AE1" w:rsidRDefault="006E097D" w:rsidP="006E097D">
      <w:pPr>
        <w:pStyle w:val="NormalWeb"/>
        <w:spacing w:before="0" w:beforeAutospacing="0" w:after="0" w:afterAutospacing="0"/>
        <w:rPr>
          <w:rFonts w:ascii="Montserrat Light" w:hAnsi="Montserrat Light"/>
          <w:sz w:val="36"/>
          <w:szCs w:val="36"/>
        </w:rPr>
      </w:pPr>
      <w:r w:rsidRPr="00DD7AE1">
        <w:rPr>
          <w:rFonts w:ascii="Montserrat Light" w:hAnsi="Montserrat Light"/>
          <w:color w:val="000000"/>
          <w:sz w:val="36"/>
          <w:szCs w:val="36"/>
        </w:rPr>
        <w:t> </w:t>
      </w:r>
    </w:p>
    <w:p w14:paraId="69723CB0" w14:textId="77777777" w:rsidR="006E097D" w:rsidRPr="00DD7AE1" w:rsidRDefault="006E097D" w:rsidP="006E097D">
      <w:pPr>
        <w:pStyle w:val="NormalWeb"/>
        <w:spacing w:before="0" w:beforeAutospacing="0" w:after="0" w:afterAutospacing="0"/>
        <w:rPr>
          <w:rFonts w:ascii="Montserrat Light" w:hAnsi="Montserrat Light"/>
          <w:color w:val="000000"/>
          <w:sz w:val="36"/>
          <w:szCs w:val="36"/>
        </w:rPr>
      </w:pPr>
    </w:p>
    <w:p w14:paraId="5E8F235F" w14:textId="77777777" w:rsidR="006E097D" w:rsidRPr="00DD7AE1" w:rsidRDefault="006E097D" w:rsidP="006E097D">
      <w:pPr>
        <w:rPr>
          <w:rFonts w:ascii="Montserrat Light" w:hAnsi="Montserrat Light"/>
          <w:color w:val="000000"/>
          <w:sz w:val="36"/>
          <w:szCs w:val="36"/>
        </w:rPr>
      </w:pPr>
      <w:r w:rsidRPr="00DD7AE1">
        <w:rPr>
          <w:rFonts w:ascii="Montserrat Light" w:hAnsi="Montserrat Light"/>
          <w:color w:val="000000"/>
          <w:sz w:val="36"/>
          <w:szCs w:val="36"/>
        </w:rPr>
        <w:t xml:space="preserve">Landmark Theatres is a value-led organisation: innovate, include, collaborate, empower, sustain. </w:t>
      </w:r>
      <w:r w:rsidRPr="00DD7AE1">
        <w:rPr>
          <w:rFonts w:ascii="Montserrat Light" w:hAnsi="Montserrat Light"/>
          <w:color w:val="000000"/>
          <w:sz w:val="36"/>
          <w:szCs w:val="36"/>
        </w:rPr>
        <w:lastRenderedPageBreak/>
        <w:t>We are committed to being diverse and inclusive and to making our workforce representative of different backgrounds and experiences of the communities we serve.</w:t>
      </w:r>
    </w:p>
    <w:p w14:paraId="2EFBDBAB" w14:textId="77777777" w:rsidR="00AB4AB5" w:rsidRPr="00DD7AE1" w:rsidRDefault="00AB4AB5" w:rsidP="00CB28E8">
      <w:pPr>
        <w:jc w:val="center"/>
        <w:rPr>
          <w:rFonts w:ascii="Montserrat Light" w:hAnsi="Montserrat Light" w:cs="Arial"/>
          <w:sz w:val="36"/>
          <w:szCs w:val="36"/>
        </w:rPr>
      </w:pPr>
    </w:p>
    <w:p w14:paraId="45EBB1A2" w14:textId="77777777" w:rsidR="003A278F" w:rsidRPr="00DD7AE1" w:rsidRDefault="003A278F" w:rsidP="00CB28E8">
      <w:pPr>
        <w:jc w:val="center"/>
        <w:rPr>
          <w:rFonts w:ascii="Montserrat Light" w:hAnsi="Montserrat Light" w:cs="Arial"/>
          <w:sz w:val="36"/>
          <w:szCs w:val="36"/>
        </w:rPr>
      </w:pPr>
    </w:p>
    <w:p w14:paraId="0A1D0223" w14:textId="7A19D8D3" w:rsidR="00CB28E8" w:rsidRPr="00DD7AE1" w:rsidRDefault="00CB28E8" w:rsidP="00CB28E8">
      <w:pPr>
        <w:jc w:val="center"/>
        <w:rPr>
          <w:rFonts w:ascii="Montserrat Light" w:hAnsi="Montserrat Light" w:cs="Arial"/>
          <w:sz w:val="36"/>
          <w:szCs w:val="36"/>
        </w:rPr>
      </w:pPr>
      <w:r w:rsidRPr="00DD7AE1">
        <w:rPr>
          <w:rFonts w:ascii="Montserrat Light" w:hAnsi="Montserrat Light" w:cs="Arial"/>
          <w:sz w:val="36"/>
          <w:szCs w:val="36"/>
        </w:rPr>
        <w:t>LANDMARK THEATRES LTD</w:t>
      </w:r>
    </w:p>
    <w:p w14:paraId="4F2DB00A" w14:textId="3932530C" w:rsidR="00476E6C" w:rsidRPr="00DD7AE1" w:rsidRDefault="003A278F" w:rsidP="00FC1549">
      <w:pPr>
        <w:jc w:val="center"/>
        <w:rPr>
          <w:rFonts w:ascii="Montserrat Light" w:hAnsi="Montserrat Light" w:cs="Arial"/>
          <w:sz w:val="36"/>
          <w:szCs w:val="36"/>
          <w:u w:val="single"/>
        </w:rPr>
      </w:pPr>
      <w:r w:rsidRPr="00DD7AE1">
        <w:rPr>
          <w:rFonts w:ascii="Montserrat Light" w:hAnsi="Montserrat Light" w:cs="Arial"/>
          <w:sz w:val="36"/>
          <w:szCs w:val="36"/>
          <w:u w:val="single"/>
        </w:rPr>
        <w:t>ROLE</w:t>
      </w:r>
    </w:p>
    <w:p w14:paraId="4F2DB00B" w14:textId="77777777" w:rsidR="00E0758C" w:rsidRPr="00DD7AE1" w:rsidRDefault="00E0758C" w:rsidP="00FC1549">
      <w:pPr>
        <w:jc w:val="center"/>
        <w:rPr>
          <w:rFonts w:ascii="Montserrat Light" w:hAnsi="Montserrat Light" w:cs="Arial"/>
          <w:sz w:val="36"/>
          <w:szCs w:val="36"/>
          <w:u w:val="single"/>
        </w:rPr>
      </w:pPr>
      <w:r w:rsidRPr="00DD7AE1">
        <w:rPr>
          <w:rFonts w:ascii="Montserrat Light" w:hAnsi="Montserrat Light" w:cs="Arial"/>
          <w:sz w:val="36"/>
          <w:szCs w:val="36"/>
          <w:u w:val="single"/>
        </w:rPr>
        <w:t>Job description</w:t>
      </w:r>
    </w:p>
    <w:p w14:paraId="62D7EABE" w14:textId="7B78B3FF" w:rsidR="00B56655" w:rsidRPr="00DD7AE1" w:rsidRDefault="009E4077" w:rsidP="00B56655">
      <w:pPr>
        <w:spacing w:line="360" w:lineRule="auto"/>
        <w:rPr>
          <w:rFonts w:ascii="Montserrat Light" w:hAnsi="Montserrat Light" w:cs="Arial"/>
          <w:sz w:val="36"/>
          <w:szCs w:val="36"/>
        </w:rPr>
      </w:pPr>
      <w:r w:rsidRPr="00DD7AE1">
        <w:rPr>
          <w:rFonts w:ascii="Montserrat Light" w:hAnsi="Montserrat Light" w:cs="Arial"/>
          <w:sz w:val="36"/>
          <w:szCs w:val="36"/>
        </w:rPr>
        <w:br/>
        <w:t xml:space="preserve">Job Title: </w:t>
      </w:r>
      <w:r w:rsidRPr="00DD7AE1">
        <w:rPr>
          <w:rFonts w:ascii="Montserrat Light" w:hAnsi="Montserrat Light" w:cs="Arial"/>
          <w:sz w:val="36"/>
          <w:szCs w:val="36"/>
        </w:rPr>
        <w:tab/>
      </w:r>
      <w:r w:rsidR="000C3233" w:rsidRPr="00DD7AE1">
        <w:rPr>
          <w:rFonts w:ascii="Montserrat Light" w:hAnsi="Montserrat Light" w:cs="Arial"/>
          <w:sz w:val="36"/>
          <w:szCs w:val="36"/>
        </w:rPr>
        <w:t xml:space="preserve">   </w:t>
      </w:r>
      <w:r w:rsidR="00573C67" w:rsidRPr="00DD7AE1">
        <w:rPr>
          <w:rFonts w:ascii="Montserrat Light" w:hAnsi="Montserrat Light" w:cs="Arial"/>
          <w:sz w:val="36"/>
          <w:szCs w:val="36"/>
        </w:rPr>
        <w:t xml:space="preserve">     </w:t>
      </w:r>
      <w:r w:rsidR="00B557A6" w:rsidRPr="00DD7AE1">
        <w:rPr>
          <w:rFonts w:ascii="Montserrat Light" w:hAnsi="Montserrat Light" w:cs="Arial"/>
          <w:sz w:val="36"/>
          <w:szCs w:val="36"/>
        </w:rPr>
        <w:t>Stage Tec</w:t>
      </w:r>
      <w:r w:rsidR="002D6180" w:rsidRPr="00DD7AE1">
        <w:rPr>
          <w:rFonts w:ascii="Montserrat Light" w:hAnsi="Montserrat Light" w:cs="Arial"/>
          <w:sz w:val="36"/>
          <w:szCs w:val="36"/>
        </w:rPr>
        <w:t>hnician</w:t>
      </w:r>
      <w:r w:rsidRPr="00DD7AE1">
        <w:rPr>
          <w:rFonts w:ascii="Montserrat Light" w:hAnsi="Montserrat Light" w:cs="Arial"/>
          <w:sz w:val="36"/>
          <w:szCs w:val="36"/>
        </w:rPr>
        <w:tab/>
      </w:r>
      <w:r w:rsidRPr="00DD7AE1">
        <w:rPr>
          <w:rFonts w:ascii="Montserrat Light" w:hAnsi="Montserrat Light" w:cs="Arial"/>
          <w:sz w:val="36"/>
          <w:szCs w:val="36"/>
        </w:rPr>
        <w:br/>
        <w:t>Responsible to:</w:t>
      </w:r>
      <w:r w:rsidR="000C3233" w:rsidRPr="00DD7AE1">
        <w:rPr>
          <w:rFonts w:ascii="Montserrat Light" w:hAnsi="Montserrat Light" w:cs="Arial"/>
          <w:sz w:val="36"/>
          <w:szCs w:val="36"/>
        </w:rPr>
        <w:t xml:space="preserve">  </w:t>
      </w:r>
      <w:r w:rsidR="00573C67" w:rsidRPr="00DD7AE1">
        <w:rPr>
          <w:rFonts w:ascii="Montserrat Light" w:hAnsi="Montserrat Light" w:cs="Arial"/>
          <w:sz w:val="36"/>
          <w:szCs w:val="36"/>
        </w:rPr>
        <w:t xml:space="preserve">   </w:t>
      </w:r>
      <w:r w:rsidR="002D6180" w:rsidRPr="00DD7AE1">
        <w:rPr>
          <w:rFonts w:ascii="Montserrat Light" w:hAnsi="Montserrat Light" w:cs="Arial"/>
          <w:sz w:val="36"/>
          <w:szCs w:val="36"/>
        </w:rPr>
        <w:t>Technical Manager</w:t>
      </w:r>
      <w:r w:rsidR="00F21968" w:rsidRPr="00DD7AE1">
        <w:rPr>
          <w:rFonts w:ascii="Montserrat Light" w:hAnsi="Montserrat Light" w:cs="Arial"/>
          <w:sz w:val="36"/>
          <w:szCs w:val="36"/>
        </w:rPr>
        <w:tab/>
      </w:r>
      <w:r w:rsidRPr="00DD7AE1">
        <w:rPr>
          <w:rFonts w:ascii="Montserrat Light" w:hAnsi="Montserrat Light" w:cs="Arial"/>
          <w:sz w:val="36"/>
          <w:szCs w:val="36"/>
        </w:rPr>
        <w:br/>
        <w:t>Place of Work</w:t>
      </w:r>
      <w:r w:rsidR="00487BE4" w:rsidRPr="00DD7AE1">
        <w:rPr>
          <w:rFonts w:ascii="Montserrat Light" w:hAnsi="Montserrat Light" w:cs="Arial"/>
          <w:sz w:val="36"/>
          <w:szCs w:val="36"/>
        </w:rPr>
        <w:t xml:space="preserve">:       </w:t>
      </w:r>
      <w:r w:rsidR="00F95195" w:rsidRPr="00DD7AE1">
        <w:rPr>
          <w:rFonts w:ascii="Montserrat Light" w:hAnsi="Montserrat Light" w:cs="Arial"/>
          <w:sz w:val="36"/>
          <w:szCs w:val="36"/>
        </w:rPr>
        <w:t>The Queens Theatre Barnstaple/ Landmark</w:t>
      </w:r>
      <w:r w:rsidR="00573C67" w:rsidRPr="00DD7AE1">
        <w:rPr>
          <w:rFonts w:ascii="Montserrat Light" w:hAnsi="Montserrat Light" w:cs="Arial"/>
          <w:sz w:val="36"/>
          <w:szCs w:val="36"/>
        </w:rPr>
        <w:t xml:space="preserve"> Theatre</w:t>
      </w:r>
      <w:r w:rsidR="00F95195" w:rsidRPr="00DD7AE1">
        <w:rPr>
          <w:rFonts w:ascii="Montserrat Light" w:hAnsi="Montserrat Light" w:cs="Arial"/>
          <w:sz w:val="36"/>
          <w:szCs w:val="36"/>
        </w:rPr>
        <w:t xml:space="preserve"> Ilfraco</w:t>
      </w:r>
      <w:r w:rsidR="00EC5529" w:rsidRPr="00DD7AE1">
        <w:rPr>
          <w:rFonts w:ascii="Montserrat Light" w:hAnsi="Montserrat Light" w:cs="Arial"/>
          <w:sz w:val="36"/>
          <w:szCs w:val="36"/>
        </w:rPr>
        <w:t>mbe</w:t>
      </w:r>
    </w:p>
    <w:p w14:paraId="2ABB53F2" w14:textId="5413CBA3" w:rsidR="00FF4E79" w:rsidRPr="00DD7AE1" w:rsidRDefault="009E4077" w:rsidP="00E862E5">
      <w:pPr>
        <w:spacing w:line="360" w:lineRule="auto"/>
        <w:ind w:left="2160" w:hanging="2160"/>
        <w:rPr>
          <w:rFonts w:ascii="Montserrat Light" w:hAnsi="Montserrat Light" w:cs="Arial"/>
          <w:sz w:val="36"/>
          <w:szCs w:val="36"/>
        </w:rPr>
      </w:pPr>
      <w:r w:rsidRPr="00DD7AE1">
        <w:rPr>
          <w:rFonts w:ascii="Montserrat Light" w:hAnsi="Montserrat Light" w:cs="Arial"/>
          <w:sz w:val="36"/>
          <w:szCs w:val="36"/>
        </w:rPr>
        <w:t>Hours of Work</w:t>
      </w:r>
      <w:r w:rsidR="004C30BF" w:rsidRPr="00DD7AE1">
        <w:rPr>
          <w:rFonts w:ascii="Montserrat Light" w:hAnsi="Montserrat Light" w:cs="Arial"/>
          <w:sz w:val="36"/>
          <w:szCs w:val="36"/>
        </w:rPr>
        <w:t xml:space="preserve">:        </w:t>
      </w:r>
      <w:r w:rsidR="00EC5529" w:rsidRPr="00DD7AE1">
        <w:rPr>
          <w:rFonts w:ascii="Montserrat Light" w:hAnsi="Montserrat Light" w:cs="Arial"/>
          <w:sz w:val="36"/>
          <w:szCs w:val="36"/>
        </w:rPr>
        <w:t>Casual</w:t>
      </w:r>
    </w:p>
    <w:p w14:paraId="046DC3E8" w14:textId="3FBDA6D8" w:rsidR="006E5CE5" w:rsidRPr="00DD7AE1" w:rsidRDefault="009E4077" w:rsidP="00B56655">
      <w:pPr>
        <w:spacing w:line="360" w:lineRule="auto"/>
        <w:rPr>
          <w:rFonts w:ascii="Montserrat Light" w:hAnsi="Montserrat Light" w:cs="Arial"/>
          <w:sz w:val="36"/>
          <w:szCs w:val="36"/>
        </w:rPr>
      </w:pPr>
      <w:r w:rsidRPr="00DD7AE1">
        <w:rPr>
          <w:rFonts w:ascii="Montserrat Light" w:hAnsi="Montserrat Light" w:cs="Arial"/>
          <w:sz w:val="36"/>
          <w:szCs w:val="36"/>
        </w:rPr>
        <w:t>Salary:</w:t>
      </w:r>
      <w:r w:rsidRPr="00DD7AE1">
        <w:rPr>
          <w:rFonts w:ascii="Montserrat Light" w:hAnsi="Montserrat Light" w:cs="Arial"/>
          <w:sz w:val="36"/>
          <w:szCs w:val="36"/>
        </w:rPr>
        <w:tab/>
      </w:r>
      <w:r w:rsidR="004C30BF" w:rsidRPr="00DD7AE1">
        <w:rPr>
          <w:rFonts w:ascii="Montserrat Light" w:hAnsi="Montserrat Light" w:cs="Arial"/>
          <w:sz w:val="36"/>
          <w:szCs w:val="36"/>
        </w:rPr>
        <w:t xml:space="preserve">                      </w:t>
      </w:r>
      <w:r w:rsidR="00E82797" w:rsidRPr="00DD7AE1">
        <w:rPr>
          <w:rFonts w:ascii="Montserrat Light" w:hAnsi="Montserrat Light" w:cs="Arial"/>
          <w:sz w:val="36"/>
          <w:szCs w:val="36"/>
        </w:rPr>
        <w:t>£</w:t>
      </w:r>
      <w:r w:rsidR="00D93824" w:rsidRPr="00DD7AE1">
        <w:rPr>
          <w:rFonts w:ascii="Montserrat Light" w:hAnsi="Montserrat Light" w:cs="Arial"/>
          <w:sz w:val="36"/>
          <w:szCs w:val="36"/>
        </w:rPr>
        <w:t>11.44 per hour</w:t>
      </w:r>
      <w:r w:rsidR="00E82797" w:rsidRPr="00DD7AE1">
        <w:rPr>
          <w:rFonts w:ascii="Montserrat Light" w:hAnsi="Montserrat Light" w:cs="Arial"/>
          <w:sz w:val="36"/>
          <w:szCs w:val="36"/>
        </w:rPr>
        <w:t xml:space="preserve"> +BECTU payments where applicable</w:t>
      </w:r>
      <w:r w:rsidRPr="00DD7AE1">
        <w:rPr>
          <w:rFonts w:ascii="Montserrat Light" w:hAnsi="Montserrat Light" w:cs="Arial"/>
          <w:sz w:val="36"/>
          <w:szCs w:val="36"/>
        </w:rPr>
        <w:tab/>
      </w:r>
      <w:r w:rsidR="000B7323" w:rsidRPr="00DD7AE1">
        <w:rPr>
          <w:rFonts w:ascii="Montserrat Light" w:hAnsi="Montserrat Light" w:cs="Arial"/>
          <w:sz w:val="36"/>
          <w:szCs w:val="36"/>
        </w:rPr>
        <w:tab/>
      </w:r>
      <w:r w:rsidR="00411FDE" w:rsidRPr="00DD7AE1">
        <w:rPr>
          <w:rFonts w:ascii="Montserrat Light" w:hAnsi="Montserrat Light" w:cs="Arial"/>
          <w:sz w:val="36"/>
          <w:szCs w:val="36"/>
        </w:rPr>
        <w:t xml:space="preserve"> </w:t>
      </w:r>
      <w:r w:rsidRPr="00DD7AE1">
        <w:rPr>
          <w:rFonts w:ascii="Montserrat Light" w:hAnsi="Montserrat Light" w:cs="Arial"/>
          <w:sz w:val="36"/>
          <w:szCs w:val="36"/>
        </w:rPr>
        <w:br/>
        <w:t>Contract:</w:t>
      </w:r>
      <w:r w:rsidRPr="00DD7AE1">
        <w:rPr>
          <w:rFonts w:ascii="Montserrat Light" w:hAnsi="Montserrat Light" w:cs="Arial"/>
          <w:sz w:val="36"/>
          <w:szCs w:val="36"/>
        </w:rPr>
        <w:tab/>
      </w:r>
      <w:r w:rsidR="00E82797" w:rsidRPr="00DD7AE1">
        <w:rPr>
          <w:rFonts w:ascii="Montserrat Light" w:hAnsi="Montserrat Light" w:cs="Arial"/>
          <w:sz w:val="36"/>
          <w:szCs w:val="36"/>
        </w:rPr>
        <w:t xml:space="preserve">        </w:t>
      </w:r>
      <w:r w:rsidR="00487BE4" w:rsidRPr="00DD7AE1">
        <w:rPr>
          <w:rFonts w:ascii="Montserrat Light" w:hAnsi="Montserrat Light" w:cs="Arial"/>
          <w:sz w:val="36"/>
          <w:szCs w:val="36"/>
        </w:rPr>
        <w:t xml:space="preserve"> </w:t>
      </w:r>
      <w:r w:rsidR="00D93824" w:rsidRPr="00DD7AE1">
        <w:rPr>
          <w:rFonts w:ascii="Montserrat Light" w:hAnsi="Montserrat Light" w:cs="Arial"/>
          <w:sz w:val="36"/>
          <w:szCs w:val="36"/>
        </w:rPr>
        <w:t>Casual</w:t>
      </w:r>
    </w:p>
    <w:p w14:paraId="3C11390B" w14:textId="41A99664" w:rsidR="0078606D" w:rsidRPr="00DD7AE1" w:rsidRDefault="00E95D2C" w:rsidP="00B56655">
      <w:pPr>
        <w:spacing w:line="360" w:lineRule="auto"/>
        <w:rPr>
          <w:rFonts w:ascii="Montserrat Light" w:hAnsi="Montserrat Light" w:cs="Arial"/>
          <w:sz w:val="36"/>
          <w:szCs w:val="36"/>
        </w:rPr>
      </w:pPr>
      <w:r w:rsidRPr="00DD7AE1">
        <w:rPr>
          <w:rFonts w:ascii="Montserrat Light" w:hAnsi="Montserrat Light" w:cs="Arial"/>
          <w:sz w:val="36"/>
          <w:szCs w:val="36"/>
        </w:rPr>
        <w:lastRenderedPageBreak/>
        <w:t xml:space="preserve">Pension: </w:t>
      </w:r>
      <w:r w:rsidRPr="00DD7AE1">
        <w:rPr>
          <w:rFonts w:ascii="Montserrat Light" w:hAnsi="Montserrat Light" w:cs="Arial"/>
          <w:sz w:val="36"/>
          <w:szCs w:val="36"/>
        </w:rPr>
        <w:tab/>
      </w:r>
      <w:r w:rsidR="00077DEB" w:rsidRPr="00DD7AE1">
        <w:rPr>
          <w:rFonts w:ascii="Montserrat Light" w:hAnsi="Montserrat Light" w:cs="Arial"/>
          <w:sz w:val="36"/>
          <w:szCs w:val="36"/>
        </w:rPr>
        <w:t xml:space="preserve">        </w:t>
      </w:r>
      <w:r w:rsidR="001A0AEC" w:rsidRPr="00DD7AE1">
        <w:rPr>
          <w:rFonts w:ascii="Montserrat Light" w:hAnsi="Montserrat Light" w:cs="Arial"/>
          <w:sz w:val="36"/>
          <w:szCs w:val="36"/>
        </w:rPr>
        <w:t xml:space="preserve">Company Pension Scheme </w:t>
      </w:r>
      <w:r w:rsidR="0078606D" w:rsidRPr="00DD7AE1">
        <w:rPr>
          <w:rFonts w:ascii="Montserrat Light" w:hAnsi="Montserrat Light" w:cs="Arial"/>
          <w:sz w:val="36"/>
          <w:szCs w:val="36"/>
        </w:rPr>
        <w:tab/>
      </w:r>
    </w:p>
    <w:p w14:paraId="124932CE" w14:textId="0825E466" w:rsidR="009E4077" w:rsidRPr="00DD7AE1" w:rsidRDefault="009E4077" w:rsidP="00B56655">
      <w:pPr>
        <w:spacing w:line="360" w:lineRule="auto"/>
        <w:rPr>
          <w:rFonts w:ascii="Montserrat Light" w:hAnsi="Montserrat Light" w:cs="Arial"/>
          <w:sz w:val="36"/>
          <w:szCs w:val="36"/>
        </w:rPr>
      </w:pPr>
      <w:r w:rsidRPr="00DD7AE1">
        <w:rPr>
          <w:rFonts w:ascii="Montserrat Light" w:hAnsi="Montserrat Light" w:cs="Arial"/>
          <w:sz w:val="36"/>
          <w:szCs w:val="36"/>
        </w:rPr>
        <w:t>Start Date:</w:t>
      </w:r>
      <w:r w:rsidRPr="00DD7AE1">
        <w:rPr>
          <w:rFonts w:ascii="Montserrat Light" w:hAnsi="Montserrat Light" w:cs="Arial"/>
          <w:sz w:val="36"/>
          <w:szCs w:val="36"/>
        </w:rPr>
        <w:tab/>
      </w:r>
      <w:r w:rsidR="00333EF3" w:rsidRPr="00DD7AE1">
        <w:rPr>
          <w:rFonts w:ascii="Montserrat Light" w:hAnsi="Montserrat Light" w:cs="Arial"/>
          <w:sz w:val="36"/>
          <w:szCs w:val="36"/>
        </w:rPr>
        <w:t xml:space="preserve">       As soon as possible</w:t>
      </w:r>
    </w:p>
    <w:p w14:paraId="57886DEE" w14:textId="77777777" w:rsidR="006B5E20" w:rsidRPr="00DD7AE1" w:rsidRDefault="006B5E20" w:rsidP="00B56655">
      <w:pPr>
        <w:spacing w:line="360" w:lineRule="auto"/>
        <w:rPr>
          <w:rFonts w:ascii="Montserrat Light" w:hAnsi="Montserrat Light" w:cs="Arial"/>
          <w:sz w:val="36"/>
          <w:szCs w:val="36"/>
        </w:rPr>
      </w:pPr>
    </w:p>
    <w:p w14:paraId="67EC7E90" w14:textId="0576F394" w:rsidR="0083383B" w:rsidRPr="00DD7AE1" w:rsidRDefault="00B13AB0" w:rsidP="000C1646">
      <w:pPr>
        <w:jc w:val="both"/>
        <w:rPr>
          <w:rFonts w:ascii="Montserrat Light" w:hAnsi="Montserrat Light" w:cs="Arial"/>
          <w:b/>
          <w:bCs/>
          <w:sz w:val="36"/>
          <w:szCs w:val="36"/>
          <w:u w:val="single"/>
        </w:rPr>
      </w:pPr>
      <w:r w:rsidRPr="00DD7AE1">
        <w:rPr>
          <w:rFonts w:ascii="Montserrat Light" w:hAnsi="Montserrat Light" w:cs="Arial"/>
          <w:b/>
          <w:bCs/>
          <w:sz w:val="36"/>
          <w:szCs w:val="36"/>
          <w:u w:val="single"/>
        </w:rPr>
        <w:t>K</w:t>
      </w:r>
      <w:r w:rsidR="00F87F45" w:rsidRPr="00DD7AE1">
        <w:rPr>
          <w:rFonts w:ascii="Montserrat Light" w:hAnsi="Montserrat Light" w:cs="Arial"/>
          <w:b/>
          <w:bCs/>
          <w:sz w:val="36"/>
          <w:szCs w:val="36"/>
          <w:u w:val="single"/>
        </w:rPr>
        <w:t>ey Responsibilities</w:t>
      </w:r>
    </w:p>
    <w:p w14:paraId="288738D6" w14:textId="77777777" w:rsidR="00A0062C" w:rsidRPr="00DD7AE1" w:rsidRDefault="00A0062C" w:rsidP="005C0F4F">
      <w:pPr>
        <w:spacing w:after="0" w:line="240" w:lineRule="auto"/>
        <w:jc w:val="both"/>
        <w:rPr>
          <w:rFonts w:ascii="Montserrat Light" w:hAnsi="Montserrat Light"/>
          <w:sz w:val="36"/>
          <w:szCs w:val="36"/>
        </w:rPr>
      </w:pPr>
    </w:p>
    <w:p w14:paraId="3799CC38" w14:textId="77777777" w:rsidR="00B42210" w:rsidRPr="00DD7AE1" w:rsidRDefault="00B42210" w:rsidP="00B42210">
      <w:pPr>
        <w:numPr>
          <w:ilvl w:val="0"/>
          <w:numId w:val="30"/>
        </w:numPr>
        <w:spacing w:after="160" w:line="259" w:lineRule="auto"/>
        <w:rPr>
          <w:rFonts w:ascii="Montserrat Light" w:hAnsi="Montserrat Light"/>
          <w:sz w:val="36"/>
          <w:szCs w:val="36"/>
        </w:rPr>
      </w:pPr>
      <w:r w:rsidRPr="00DD7AE1">
        <w:rPr>
          <w:rFonts w:ascii="Montserrat Light" w:hAnsi="Montserrat Light"/>
          <w:sz w:val="36"/>
          <w:szCs w:val="36"/>
        </w:rPr>
        <w:t xml:space="preserve">To work within the technical team on the safe provision of all technical aspects relating to productions at The Queen’s and Landmark Theatres </w:t>
      </w:r>
      <w:proofErr w:type="gramStart"/>
      <w:r w:rsidRPr="00DD7AE1">
        <w:rPr>
          <w:rFonts w:ascii="Montserrat Light" w:hAnsi="Montserrat Light"/>
          <w:sz w:val="36"/>
          <w:szCs w:val="36"/>
        </w:rPr>
        <w:t>and  productions</w:t>
      </w:r>
      <w:proofErr w:type="gramEnd"/>
      <w:r w:rsidRPr="00DD7AE1">
        <w:rPr>
          <w:rFonts w:ascii="Montserrat Light" w:hAnsi="Montserrat Light"/>
          <w:sz w:val="36"/>
          <w:szCs w:val="36"/>
        </w:rPr>
        <w:t xml:space="preserve"> by visiting companies this includes working fit-ups, get-outs, show calls and production periods as scheduled.</w:t>
      </w:r>
    </w:p>
    <w:p w14:paraId="223C47C1" w14:textId="77777777" w:rsidR="00B42210" w:rsidRPr="00DD7AE1" w:rsidRDefault="00B42210" w:rsidP="00B42210">
      <w:pPr>
        <w:numPr>
          <w:ilvl w:val="0"/>
          <w:numId w:val="30"/>
        </w:numPr>
        <w:spacing w:after="160" w:line="259" w:lineRule="auto"/>
        <w:rPr>
          <w:rFonts w:ascii="Montserrat Light" w:hAnsi="Montserrat Light"/>
          <w:sz w:val="36"/>
          <w:szCs w:val="36"/>
        </w:rPr>
      </w:pPr>
      <w:r w:rsidRPr="00DD7AE1">
        <w:rPr>
          <w:rFonts w:ascii="Tahoma" w:hAnsi="Tahoma" w:cs="Tahoma"/>
          <w:sz w:val="36"/>
          <w:szCs w:val="36"/>
        </w:rPr>
        <w:t>﻿﻿</w:t>
      </w:r>
      <w:r w:rsidRPr="00DD7AE1">
        <w:rPr>
          <w:rFonts w:ascii="Montserrat Light" w:hAnsi="Montserrat Light"/>
          <w:sz w:val="36"/>
          <w:szCs w:val="36"/>
        </w:rPr>
        <w:t xml:space="preserve">To assist in the </w:t>
      </w:r>
      <w:proofErr w:type="gramStart"/>
      <w:r w:rsidRPr="00DD7AE1">
        <w:rPr>
          <w:rFonts w:ascii="Montserrat Light" w:hAnsi="Montserrat Light"/>
          <w:sz w:val="36"/>
          <w:szCs w:val="36"/>
        </w:rPr>
        <w:t>day to day</w:t>
      </w:r>
      <w:proofErr w:type="gramEnd"/>
      <w:r w:rsidRPr="00DD7AE1">
        <w:rPr>
          <w:rFonts w:ascii="Montserrat Light" w:hAnsi="Montserrat Light"/>
          <w:sz w:val="36"/>
          <w:szCs w:val="36"/>
        </w:rPr>
        <w:t xml:space="preserve"> installation and operation of all lighting, sound, rigging, staging and audio visual equipment.</w:t>
      </w:r>
    </w:p>
    <w:p w14:paraId="7D996E8F" w14:textId="77777777" w:rsidR="00B42210" w:rsidRPr="00DD7AE1" w:rsidRDefault="00B42210" w:rsidP="00B42210">
      <w:pPr>
        <w:numPr>
          <w:ilvl w:val="0"/>
          <w:numId w:val="30"/>
        </w:numPr>
        <w:spacing w:after="160" w:line="259" w:lineRule="auto"/>
        <w:rPr>
          <w:rFonts w:ascii="Montserrat Light" w:hAnsi="Montserrat Light"/>
          <w:sz w:val="36"/>
          <w:szCs w:val="36"/>
        </w:rPr>
      </w:pPr>
      <w:r w:rsidRPr="00DD7AE1">
        <w:rPr>
          <w:rFonts w:ascii="Montserrat Light" w:hAnsi="Montserrat Light"/>
          <w:sz w:val="36"/>
          <w:szCs w:val="36"/>
        </w:rPr>
        <w:t xml:space="preserve">To work shows in varying capacities from stage scenery changes and follow spot operation which could expand to lighting and sound provision based on experience </w:t>
      </w:r>
    </w:p>
    <w:p w14:paraId="02334DAD" w14:textId="77777777" w:rsidR="00B42210" w:rsidRPr="00DD7AE1" w:rsidRDefault="00B42210" w:rsidP="00B42210">
      <w:pPr>
        <w:numPr>
          <w:ilvl w:val="0"/>
          <w:numId w:val="30"/>
        </w:numPr>
        <w:spacing w:after="160" w:line="259" w:lineRule="auto"/>
        <w:rPr>
          <w:rFonts w:ascii="Montserrat Light" w:hAnsi="Montserrat Light"/>
          <w:sz w:val="36"/>
          <w:szCs w:val="36"/>
        </w:rPr>
      </w:pPr>
      <w:r w:rsidRPr="00DD7AE1">
        <w:rPr>
          <w:rFonts w:ascii="Montserrat Light" w:hAnsi="Montserrat Light"/>
          <w:sz w:val="36"/>
          <w:szCs w:val="36"/>
        </w:rPr>
        <w:t>Role will include weekend and evening work</w:t>
      </w:r>
    </w:p>
    <w:p w14:paraId="0537A4B7" w14:textId="77777777" w:rsidR="00B42210" w:rsidRPr="00DD7AE1" w:rsidRDefault="00B42210" w:rsidP="00B42210">
      <w:pPr>
        <w:numPr>
          <w:ilvl w:val="0"/>
          <w:numId w:val="30"/>
        </w:numPr>
        <w:spacing w:after="160" w:line="259" w:lineRule="auto"/>
        <w:rPr>
          <w:rFonts w:ascii="Montserrat Light" w:hAnsi="Montserrat Light"/>
          <w:sz w:val="36"/>
          <w:szCs w:val="36"/>
        </w:rPr>
      </w:pPr>
      <w:r w:rsidRPr="00DD7AE1">
        <w:rPr>
          <w:rFonts w:ascii="Montserrat Light" w:hAnsi="Montserrat Light"/>
          <w:sz w:val="36"/>
          <w:szCs w:val="36"/>
        </w:rPr>
        <w:t>Role is of a physical nature</w:t>
      </w:r>
    </w:p>
    <w:p w14:paraId="42B6C32B" w14:textId="117A7A20" w:rsidR="00B42210" w:rsidRPr="00DD7AE1" w:rsidRDefault="00B42210" w:rsidP="00B42210">
      <w:pPr>
        <w:numPr>
          <w:ilvl w:val="0"/>
          <w:numId w:val="30"/>
        </w:numPr>
        <w:spacing w:after="160" w:line="259" w:lineRule="auto"/>
        <w:rPr>
          <w:rFonts w:ascii="Montserrat Light" w:hAnsi="Montserrat Light"/>
          <w:sz w:val="36"/>
          <w:szCs w:val="36"/>
        </w:rPr>
      </w:pPr>
      <w:r w:rsidRPr="00DD7AE1">
        <w:rPr>
          <w:rFonts w:ascii="Montserrat Light" w:hAnsi="Montserrat Light"/>
          <w:sz w:val="36"/>
          <w:szCs w:val="36"/>
        </w:rPr>
        <w:lastRenderedPageBreak/>
        <w:t xml:space="preserve">Role can include long hours during </w:t>
      </w:r>
      <w:r w:rsidR="00DC2652" w:rsidRPr="00DD7AE1">
        <w:rPr>
          <w:rFonts w:ascii="Montserrat Light" w:hAnsi="Montserrat Light"/>
          <w:sz w:val="36"/>
          <w:szCs w:val="36"/>
        </w:rPr>
        <w:t>fit-ups</w:t>
      </w:r>
      <w:r w:rsidRPr="00DD7AE1">
        <w:rPr>
          <w:rFonts w:ascii="Montserrat Light" w:hAnsi="Montserrat Light"/>
          <w:sz w:val="36"/>
          <w:szCs w:val="36"/>
        </w:rPr>
        <w:t xml:space="preserve"> and </w:t>
      </w:r>
      <w:r w:rsidR="00DC2652" w:rsidRPr="00DD7AE1">
        <w:rPr>
          <w:rFonts w:ascii="Montserrat Light" w:hAnsi="Montserrat Light"/>
          <w:sz w:val="36"/>
          <w:szCs w:val="36"/>
        </w:rPr>
        <w:t>get-outs</w:t>
      </w:r>
    </w:p>
    <w:p w14:paraId="18B8EEDC" w14:textId="77777777" w:rsidR="003A278F" w:rsidRPr="00DD7AE1" w:rsidRDefault="003A278F" w:rsidP="00774742">
      <w:pPr>
        <w:pStyle w:val="contentpasted1"/>
        <w:rPr>
          <w:rFonts w:ascii="Montserrat Light" w:eastAsia="Times New Roman" w:hAnsi="Montserrat Light" w:cs="Noto Sans"/>
          <w:color w:val="595959"/>
          <w:sz w:val="36"/>
          <w:szCs w:val="36"/>
          <w:shd w:val="clear" w:color="auto" w:fill="FFFFFF"/>
        </w:rPr>
      </w:pPr>
    </w:p>
    <w:p w14:paraId="6157E7CC" w14:textId="77777777" w:rsidR="00AA42AA" w:rsidRPr="00DD7AE1" w:rsidRDefault="00AA42AA" w:rsidP="00AA42AA">
      <w:pPr>
        <w:rPr>
          <w:rFonts w:ascii="Montserrat Light" w:hAnsi="Montserrat Light" w:cs="Arial"/>
          <w:color w:val="000000"/>
          <w:sz w:val="36"/>
          <w:szCs w:val="36"/>
        </w:rPr>
      </w:pPr>
      <w:r w:rsidRPr="00DD7AE1">
        <w:rPr>
          <w:rFonts w:ascii="Montserrat Light" w:hAnsi="Montserrat Light" w:cs="Arial"/>
          <w:color w:val="000000"/>
          <w:sz w:val="36"/>
          <w:szCs w:val="36"/>
        </w:rPr>
        <w:t>The job description for this position may be reviewed and amended to incorporate the future needs of the department and organisation. This job description is intended as a guide to the nature of the work required of this position. It is neither wholly comprehensive nor restrictive and is subject to review.</w:t>
      </w:r>
    </w:p>
    <w:p w14:paraId="3D54B1A5" w14:textId="0EF168DE" w:rsidR="002E66F7" w:rsidRPr="00DD7AE1" w:rsidRDefault="002E66F7" w:rsidP="0058337F">
      <w:pPr>
        <w:jc w:val="both"/>
        <w:rPr>
          <w:rFonts w:ascii="Montserrat Light" w:hAnsi="Montserrat Light" w:cs="Arial"/>
          <w:color w:val="000000"/>
          <w:sz w:val="36"/>
          <w:szCs w:val="36"/>
        </w:rPr>
      </w:pPr>
      <w:r w:rsidRPr="00DD7AE1">
        <w:rPr>
          <w:rFonts w:ascii="Montserrat Light" w:hAnsi="Montserrat Light" w:cs="Arial"/>
          <w:color w:val="000000"/>
          <w:sz w:val="36"/>
          <w:szCs w:val="36"/>
        </w:rPr>
        <w:t xml:space="preserve">Landmark Theatres Ltd is committed to being a diverse and inclusive organisation and we are keen to make our workforce more representative of different backgrounds and experiences of the communities we serve. We work to remove barriers and pride ourselves on giving opportunities to people of all walks of like and all class backgrounds. We welcome applications from people who are under-represented in our organisation and/or arts organisations in general. </w:t>
      </w:r>
    </w:p>
    <w:p w14:paraId="7A41DB3D" w14:textId="149CA59F" w:rsidR="002E66F7" w:rsidRPr="00DD7AE1" w:rsidRDefault="002E66F7" w:rsidP="002E66F7">
      <w:pPr>
        <w:rPr>
          <w:rFonts w:ascii="Montserrat Light" w:hAnsi="Montserrat Light" w:cs="Arial"/>
          <w:color w:val="000000"/>
          <w:sz w:val="36"/>
          <w:szCs w:val="36"/>
        </w:rPr>
      </w:pPr>
      <w:r w:rsidRPr="00DD7AE1">
        <w:rPr>
          <w:rFonts w:ascii="Montserrat Light" w:hAnsi="Montserrat Light" w:cs="Arial"/>
          <w:color w:val="000000"/>
          <w:sz w:val="36"/>
          <w:szCs w:val="36"/>
        </w:rPr>
        <w:t xml:space="preserve">Landmark Theatres Ltd </w:t>
      </w:r>
      <w:r w:rsidRPr="00DD7AE1">
        <w:rPr>
          <w:rFonts w:ascii="Montserrat Light" w:hAnsi="Montserrat Light" w:cs="Arial"/>
          <w:sz w:val="36"/>
          <w:szCs w:val="36"/>
        </w:rPr>
        <w:t xml:space="preserve">is committed to safeguarding the welfare of participants and partners. Applicants will be asked about any </w:t>
      </w:r>
      <w:r w:rsidRPr="00DD7AE1">
        <w:rPr>
          <w:rFonts w:ascii="Montserrat Light" w:hAnsi="Montserrat Light" w:cs="Arial"/>
          <w:sz w:val="36"/>
          <w:szCs w:val="36"/>
        </w:rPr>
        <w:lastRenderedPageBreak/>
        <w:t xml:space="preserve">previous convictions, cautions, </w:t>
      </w:r>
      <w:r w:rsidR="0044455C" w:rsidRPr="00DD7AE1">
        <w:rPr>
          <w:rFonts w:ascii="Montserrat Light" w:hAnsi="Montserrat Light" w:cs="Arial"/>
          <w:sz w:val="36"/>
          <w:szCs w:val="36"/>
        </w:rPr>
        <w:t xml:space="preserve">and </w:t>
      </w:r>
      <w:r w:rsidRPr="00DD7AE1">
        <w:rPr>
          <w:rFonts w:ascii="Montserrat Light" w:hAnsi="Montserrat Light" w:cs="Arial"/>
          <w:sz w:val="36"/>
          <w:szCs w:val="36"/>
        </w:rPr>
        <w:t xml:space="preserve">reprimands, including those that are considered ‘spent’ as defined by the Rehabilitation Offenders Act 1974 (Exceptions) Order 1975 (Amended 2013). </w:t>
      </w:r>
      <w:r w:rsidR="0044455C" w:rsidRPr="00DD7AE1">
        <w:rPr>
          <w:rFonts w:ascii="Montserrat Light" w:hAnsi="Montserrat Light" w:cs="Arial"/>
          <w:color w:val="000000"/>
          <w:sz w:val="36"/>
          <w:szCs w:val="36"/>
        </w:rPr>
        <w:t>The successful candidate</w:t>
      </w:r>
      <w:r w:rsidRPr="00DD7AE1">
        <w:rPr>
          <w:rFonts w:ascii="Montserrat Light" w:hAnsi="Montserrat Light" w:cs="Arial"/>
          <w:color w:val="000000"/>
          <w:sz w:val="36"/>
          <w:szCs w:val="36"/>
        </w:rPr>
        <w:t xml:space="preserve"> </w:t>
      </w:r>
      <w:r w:rsidR="0044455C" w:rsidRPr="00DD7AE1">
        <w:rPr>
          <w:rFonts w:ascii="Montserrat Light" w:hAnsi="Montserrat Light" w:cs="Arial"/>
          <w:color w:val="000000"/>
          <w:sz w:val="36"/>
          <w:szCs w:val="36"/>
        </w:rPr>
        <w:t xml:space="preserve">must be </w:t>
      </w:r>
      <w:r w:rsidRPr="00DD7AE1">
        <w:rPr>
          <w:rFonts w:ascii="Montserrat Light" w:hAnsi="Montserrat Light" w:cs="Arial"/>
          <w:color w:val="000000"/>
          <w:sz w:val="36"/>
          <w:szCs w:val="36"/>
        </w:rPr>
        <w:t>willing to undergo an enhanced D</w:t>
      </w:r>
      <w:r w:rsidR="0044455C" w:rsidRPr="00DD7AE1">
        <w:rPr>
          <w:rFonts w:ascii="Montserrat Light" w:hAnsi="Montserrat Light" w:cs="Arial"/>
          <w:color w:val="000000"/>
          <w:sz w:val="36"/>
          <w:szCs w:val="36"/>
        </w:rPr>
        <w:t>isclosure and Barring Service</w:t>
      </w:r>
      <w:r w:rsidRPr="00DD7AE1">
        <w:rPr>
          <w:rFonts w:ascii="Montserrat Light" w:hAnsi="Montserrat Light" w:cs="Arial"/>
          <w:color w:val="000000"/>
          <w:sz w:val="36"/>
          <w:szCs w:val="36"/>
        </w:rPr>
        <w:t xml:space="preserve"> check (at Landmark’s expense) if a job offer is made subject to this being obtained.</w:t>
      </w:r>
    </w:p>
    <w:p w14:paraId="651168AC" w14:textId="32B53918" w:rsidR="00185244" w:rsidRPr="00DD7AE1" w:rsidRDefault="00F84868" w:rsidP="00185244">
      <w:pPr>
        <w:rPr>
          <w:rFonts w:ascii="Montserrat Light" w:hAnsi="Montserrat Light" w:cs="Arial"/>
          <w:b/>
          <w:bCs/>
          <w:sz w:val="36"/>
          <w:szCs w:val="36"/>
        </w:rPr>
      </w:pPr>
      <w:r w:rsidRPr="00DD7AE1">
        <w:rPr>
          <w:rFonts w:ascii="Montserrat Light" w:hAnsi="Montserrat Light" w:cs="Arial"/>
          <w:b/>
          <w:bCs/>
          <w:sz w:val="36"/>
          <w:szCs w:val="36"/>
        </w:rPr>
        <w:t xml:space="preserve">To apply for this role please complete the </w:t>
      </w:r>
      <w:r w:rsidR="001F187C" w:rsidRPr="00DD7AE1">
        <w:rPr>
          <w:rFonts w:ascii="Montserrat Light" w:hAnsi="Montserrat Light" w:cs="Arial"/>
          <w:b/>
          <w:bCs/>
          <w:sz w:val="36"/>
          <w:szCs w:val="36"/>
        </w:rPr>
        <w:t>application form</w:t>
      </w:r>
      <w:r w:rsidR="004F6339" w:rsidRPr="00DD7AE1">
        <w:rPr>
          <w:rFonts w:ascii="Montserrat Light" w:hAnsi="Montserrat Light" w:cs="Arial"/>
          <w:b/>
          <w:bCs/>
          <w:sz w:val="36"/>
          <w:szCs w:val="36"/>
        </w:rPr>
        <w:t xml:space="preserve"> and </w:t>
      </w:r>
      <w:r w:rsidR="40DC5B3C" w:rsidRPr="00DD7AE1">
        <w:rPr>
          <w:rFonts w:ascii="Montserrat Light" w:hAnsi="Montserrat Light" w:cs="Arial"/>
          <w:b/>
          <w:bCs/>
          <w:sz w:val="36"/>
          <w:szCs w:val="36"/>
        </w:rPr>
        <w:t>e</w:t>
      </w:r>
      <w:r w:rsidR="004F6339" w:rsidRPr="00DD7AE1">
        <w:rPr>
          <w:rFonts w:ascii="Montserrat Light" w:hAnsi="Montserrat Light" w:cs="Arial"/>
          <w:b/>
          <w:bCs/>
          <w:sz w:val="36"/>
          <w:szCs w:val="36"/>
        </w:rPr>
        <w:t>qual opportunities monitoring form found on our website</w:t>
      </w:r>
      <w:r w:rsidR="003A278F" w:rsidRPr="00DD7AE1">
        <w:rPr>
          <w:rFonts w:ascii="Montserrat Light" w:hAnsi="Montserrat Light" w:cs="Arial"/>
          <w:b/>
          <w:bCs/>
          <w:sz w:val="36"/>
          <w:szCs w:val="36"/>
        </w:rPr>
        <w:t xml:space="preserve"> </w:t>
      </w:r>
      <w:r w:rsidR="004F6339" w:rsidRPr="00DD7AE1">
        <w:rPr>
          <w:rFonts w:ascii="Montserrat Light" w:hAnsi="Montserrat Light" w:cs="Arial"/>
          <w:b/>
          <w:bCs/>
          <w:sz w:val="36"/>
          <w:szCs w:val="36"/>
        </w:rPr>
        <w:t xml:space="preserve">and return to </w:t>
      </w:r>
      <w:hyperlink r:id="rId12">
        <w:r w:rsidR="004F6339" w:rsidRPr="00DD7AE1">
          <w:rPr>
            <w:rStyle w:val="Hyperlink"/>
            <w:rFonts w:ascii="Montserrat Light" w:hAnsi="Montserrat Light" w:cs="Arial"/>
            <w:b/>
            <w:bCs/>
            <w:sz w:val="36"/>
            <w:szCs w:val="36"/>
          </w:rPr>
          <w:t>jobs@landmarktheatres.co.uk</w:t>
        </w:r>
      </w:hyperlink>
      <w:r w:rsidR="004F6339" w:rsidRPr="00DD7AE1">
        <w:rPr>
          <w:rFonts w:ascii="Montserrat Light" w:hAnsi="Montserrat Light" w:cs="Arial"/>
          <w:b/>
          <w:bCs/>
          <w:sz w:val="36"/>
          <w:szCs w:val="36"/>
        </w:rPr>
        <w:t xml:space="preserve"> with</w:t>
      </w:r>
      <w:r w:rsidR="005E6B2E" w:rsidRPr="00DD7AE1">
        <w:rPr>
          <w:rFonts w:ascii="Montserrat Light" w:hAnsi="Montserrat Light" w:cs="Arial"/>
          <w:b/>
          <w:bCs/>
          <w:sz w:val="36"/>
          <w:szCs w:val="36"/>
        </w:rPr>
        <w:t xml:space="preserve"> </w:t>
      </w:r>
      <w:r w:rsidR="00D93824" w:rsidRPr="00DD7AE1">
        <w:rPr>
          <w:rFonts w:ascii="Montserrat Light" w:hAnsi="Montserrat Light" w:cs="Arial"/>
          <w:b/>
          <w:bCs/>
          <w:sz w:val="36"/>
          <w:szCs w:val="36"/>
        </w:rPr>
        <w:t>Casual Technician</w:t>
      </w:r>
      <w:r w:rsidR="004F6339" w:rsidRPr="00DD7AE1">
        <w:rPr>
          <w:rFonts w:ascii="Montserrat Light" w:hAnsi="Montserrat Light" w:cs="Arial"/>
          <w:b/>
          <w:bCs/>
          <w:sz w:val="36"/>
          <w:szCs w:val="36"/>
        </w:rPr>
        <w:t xml:space="preserve"> in the subject line. </w:t>
      </w:r>
    </w:p>
    <w:p w14:paraId="0F80D304" w14:textId="669D79EA" w:rsidR="00AB2319" w:rsidRPr="00DD7AE1" w:rsidRDefault="00AB2319" w:rsidP="00185244">
      <w:pPr>
        <w:rPr>
          <w:rFonts w:ascii="Montserrat Light" w:hAnsi="Montserrat Light" w:cs="Arial"/>
          <w:b/>
          <w:bCs/>
          <w:sz w:val="36"/>
          <w:szCs w:val="36"/>
        </w:rPr>
      </w:pPr>
      <w:r w:rsidRPr="00DD7AE1">
        <w:rPr>
          <w:rFonts w:ascii="Montserrat Light" w:hAnsi="Montserrat Light" w:cs="Arial"/>
          <w:sz w:val="36"/>
          <w:szCs w:val="36"/>
        </w:rPr>
        <w:t xml:space="preserve">All applicants will receive a response </w:t>
      </w:r>
      <w:r w:rsidR="00106996" w:rsidRPr="00DD7AE1">
        <w:rPr>
          <w:rFonts w:ascii="Montserrat Light" w:hAnsi="Montserrat Light" w:cs="Arial"/>
          <w:sz w:val="36"/>
          <w:szCs w:val="36"/>
        </w:rPr>
        <w:t>regardless of</w:t>
      </w:r>
      <w:r w:rsidR="003E64A6" w:rsidRPr="00DD7AE1">
        <w:rPr>
          <w:rFonts w:ascii="Montserrat Light" w:hAnsi="Montserrat Light" w:cs="Arial"/>
          <w:sz w:val="36"/>
          <w:szCs w:val="36"/>
        </w:rPr>
        <w:t xml:space="preserve"> the shortlisting outcome. </w:t>
      </w:r>
    </w:p>
    <w:p w14:paraId="67E983BF" w14:textId="77777777" w:rsidR="00185244" w:rsidRPr="00DD7AE1" w:rsidRDefault="00185244" w:rsidP="00185244">
      <w:pPr>
        <w:rPr>
          <w:rFonts w:ascii="Montserrat Light" w:hAnsi="Montserrat Light"/>
          <w:sz w:val="36"/>
          <w:szCs w:val="36"/>
        </w:rPr>
      </w:pPr>
    </w:p>
    <w:p w14:paraId="56C2C644" w14:textId="6A4E8885" w:rsidR="001D185C" w:rsidRPr="00487BE4" w:rsidRDefault="001D185C" w:rsidP="00B13AB0">
      <w:pPr>
        <w:jc w:val="both"/>
        <w:rPr>
          <w:rFonts w:ascii="Montserrat Light" w:hAnsi="Montserrat Light" w:cs="Arial"/>
          <w:sz w:val="22"/>
          <w:szCs w:val="22"/>
        </w:rPr>
      </w:pPr>
    </w:p>
    <w:sectPr w:rsidR="001D185C" w:rsidRPr="00487BE4" w:rsidSect="006859F2">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F8AE33" w14:textId="77777777" w:rsidR="006A0AD9" w:rsidRDefault="006A0AD9" w:rsidP="00B8656B">
      <w:pPr>
        <w:spacing w:after="0" w:line="240" w:lineRule="auto"/>
      </w:pPr>
      <w:r>
        <w:separator/>
      </w:r>
    </w:p>
  </w:endnote>
  <w:endnote w:type="continuationSeparator" w:id="0">
    <w:p w14:paraId="5D148D0E" w14:textId="77777777" w:rsidR="006A0AD9" w:rsidRDefault="006A0AD9" w:rsidP="00B8656B">
      <w:pPr>
        <w:spacing w:after="0" w:line="240" w:lineRule="auto"/>
      </w:pPr>
      <w:r>
        <w:continuationSeparator/>
      </w:r>
    </w:p>
  </w:endnote>
  <w:endnote w:type="continuationNotice" w:id="1">
    <w:p w14:paraId="1F32AD54" w14:textId="77777777" w:rsidR="006A0AD9" w:rsidRDefault="006A0A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Light">
    <w:panose1 w:val="00000400000000000000"/>
    <w:charset w:val="4D"/>
    <w:family w:val="auto"/>
    <w:pitch w:val="variable"/>
    <w:sig w:usb0="2000020F" w:usb1="00000003" w:usb2="00000000" w:usb3="00000000" w:csb0="00000197" w:csb1="00000000"/>
  </w:font>
  <w:font w:name="Noto Sans">
    <w:panose1 w:val="020B0502040504020204"/>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2810D" w14:textId="77777777" w:rsidR="006F31FE" w:rsidRDefault="006F31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54560"/>
      <w:docPartObj>
        <w:docPartGallery w:val="Page Numbers (Bottom of Page)"/>
        <w:docPartUnique/>
      </w:docPartObj>
    </w:sdtPr>
    <w:sdtEndPr>
      <w:rPr>
        <w:noProof/>
      </w:rPr>
    </w:sdtEndPr>
    <w:sdtContent>
      <w:p w14:paraId="6DAA3A02" w14:textId="31C603DB" w:rsidR="004751A0" w:rsidRDefault="004751A0">
        <w:pPr>
          <w:pStyle w:val="Footer"/>
          <w:jc w:val="right"/>
        </w:pPr>
        <w:r>
          <w:fldChar w:fldCharType="begin"/>
        </w:r>
        <w:r>
          <w:instrText xml:space="preserve"> PAGE   \* MERGEFORMAT </w:instrText>
        </w:r>
        <w:r>
          <w:fldChar w:fldCharType="separate"/>
        </w:r>
        <w:r w:rsidR="00C53245">
          <w:rPr>
            <w:noProof/>
          </w:rPr>
          <w:t>2</w:t>
        </w:r>
        <w:r>
          <w:rPr>
            <w:noProof/>
          </w:rPr>
          <w:fldChar w:fldCharType="end"/>
        </w:r>
      </w:p>
    </w:sdtContent>
  </w:sdt>
  <w:p w14:paraId="2D5AE224" w14:textId="77777777" w:rsidR="004751A0" w:rsidRDefault="004751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DF0C8C" w14:paraId="1CD3471C" w14:textId="77777777" w:rsidTr="00DF0C8C">
      <w:trPr>
        <w:trHeight w:val="300"/>
      </w:trPr>
      <w:tc>
        <w:tcPr>
          <w:tcW w:w="3005" w:type="dxa"/>
        </w:tcPr>
        <w:p w14:paraId="01BA468C" w14:textId="37B1F956" w:rsidR="00DF0C8C" w:rsidRDefault="00DF0C8C" w:rsidP="00DF0C8C">
          <w:pPr>
            <w:pStyle w:val="Header"/>
            <w:ind w:left="-115"/>
          </w:pPr>
        </w:p>
      </w:tc>
      <w:tc>
        <w:tcPr>
          <w:tcW w:w="3005" w:type="dxa"/>
        </w:tcPr>
        <w:p w14:paraId="4FE0D6F2" w14:textId="785D136E" w:rsidR="00DF0C8C" w:rsidRDefault="00DF0C8C" w:rsidP="00DF0C8C">
          <w:pPr>
            <w:pStyle w:val="Header"/>
            <w:jc w:val="center"/>
          </w:pPr>
        </w:p>
      </w:tc>
      <w:tc>
        <w:tcPr>
          <w:tcW w:w="3005" w:type="dxa"/>
        </w:tcPr>
        <w:p w14:paraId="4A4FF7F1" w14:textId="75CE49EA" w:rsidR="00DF0C8C" w:rsidRDefault="00DF0C8C" w:rsidP="00DF0C8C">
          <w:pPr>
            <w:pStyle w:val="Header"/>
            <w:ind w:right="-115"/>
            <w:jc w:val="right"/>
          </w:pPr>
        </w:p>
      </w:tc>
    </w:tr>
  </w:tbl>
  <w:p w14:paraId="407618C4" w14:textId="09A3F677" w:rsidR="00DF0C8C" w:rsidRDefault="00DF0C8C" w:rsidP="00DF0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D2828" w14:textId="77777777" w:rsidR="006A0AD9" w:rsidRDefault="006A0AD9" w:rsidP="00B8656B">
      <w:pPr>
        <w:spacing w:after="0" w:line="240" w:lineRule="auto"/>
      </w:pPr>
      <w:r>
        <w:separator/>
      </w:r>
    </w:p>
  </w:footnote>
  <w:footnote w:type="continuationSeparator" w:id="0">
    <w:p w14:paraId="462D0E50" w14:textId="77777777" w:rsidR="006A0AD9" w:rsidRDefault="006A0AD9" w:rsidP="00B8656B">
      <w:pPr>
        <w:spacing w:after="0" w:line="240" w:lineRule="auto"/>
      </w:pPr>
      <w:r>
        <w:continuationSeparator/>
      </w:r>
    </w:p>
  </w:footnote>
  <w:footnote w:type="continuationNotice" w:id="1">
    <w:p w14:paraId="723C0540" w14:textId="77777777" w:rsidR="006A0AD9" w:rsidRDefault="006A0A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E5BE1" w14:textId="77777777" w:rsidR="006F31FE" w:rsidRDefault="006F31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68" w:type="dxa"/>
      <w:tblLayout w:type="fixed"/>
      <w:tblLook w:val="06A0" w:firstRow="1" w:lastRow="0" w:firstColumn="1" w:lastColumn="0" w:noHBand="1" w:noVBand="1"/>
    </w:tblPr>
    <w:tblGrid>
      <w:gridCol w:w="3056"/>
      <w:gridCol w:w="3056"/>
      <w:gridCol w:w="3056"/>
    </w:tblGrid>
    <w:tr w:rsidR="00DF0C8C" w14:paraId="24A57519" w14:textId="77777777" w:rsidTr="00F73D43">
      <w:trPr>
        <w:trHeight w:val="323"/>
      </w:trPr>
      <w:tc>
        <w:tcPr>
          <w:tcW w:w="3056" w:type="dxa"/>
        </w:tcPr>
        <w:p w14:paraId="3B9B7438" w14:textId="1AC48533" w:rsidR="00DF0C8C" w:rsidRDefault="00DF0C8C" w:rsidP="00DF0C8C">
          <w:pPr>
            <w:pStyle w:val="Header"/>
            <w:ind w:left="-115"/>
          </w:pPr>
        </w:p>
      </w:tc>
      <w:tc>
        <w:tcPr>
          <w:tcW w:w="3056" w:type="dxa"/>
        </w:tcPr>
        <w:p w14:paraId="70B79FEA" w14:textId="1861F4B0" w:rsidR="00DF0C8C" w:rsidRDefault="00DF0C8C" w:rsidP="00DF0C8C">
          <w:pPr>
            <w:pStyle w:val="Header"/>
            <w:jc w:val="center"/>
          </w:pPr>
        </w:p>
      </w:tc>
      <w:tc>
        <w:tcPr>
          <w:tcW w:w="3056" w:type="dxa"/>
        </w:tcPr>
        <w:p w14:paraId="54728D25" w14:textId="52381D90" w:rsidR="00DF0C8C" w:rsidRDefault="00DF0C8C" w:rsidP="00DF0C8C">
          <w:pPr>
            <w:pStyle w:val="Header"/>
            <w:ind w:right="-115"/>
            <w:jc w:val="right"/>
          </w:pPr>
        </w:p>
      </w:tc>
    </w:tr>
  </w:tbl>
  <w:p w14:paraId="56F08B57" w14:textId="7ADE71FB" w:rsidR="00DF0C8C" w:rsidRDefault="00F73D43" w:rsidP="00DF0C8C">
    <w:pPr>
      <w:pStyle w:val="Header"/>
    </w:pPr>
    <w:r>
      <w:rPr>
        <w:noProof/>
      </w:rPr>
      <w:drawing>
        <wp:anchor distT="0" distB="0" distL="114300" distR="114300" simplePos="0" relativeHeight="251657728" behindDoc="1" locked="0" layoutInCell="1" allowOverlap="1" wp14:anchorId="7C3EF655" wp14:editId="5B61EE8D">
          <wp:simplePos x="0" y="0"/>
          <wp:positionH relativeFrom="column">
            <wp:posOffset>-332740</wp:posOffset>
          </wp:positionH>
          <wp:positionV relativeFrom="paragraph">
            <wp:posOffset>-238760</wp:posOffset>
          </wp:positionV>
          <wp:extent cx="927735" cy="927735"/>
          <wp:effectExtent l="0" t="0" r="0" b="0"/>
          <wp:wrapSquare wrapText="bothSides"/>
          <wp:docPr id="1973477413" name="Picture 1973477413"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1" locked="0" layoutInCell="1" allowOverlap="1" wp14:anchorId="0B312D60" wp14:editId="6744D41A">
          <wp:simplePos x="0" y="0"/>
          <wp:positionH relativeFrom="column">
            <wp:posOffset>4779241</wp:posOffset>
          </wp:positionH>
          <wp:positionV relativeFrom="paragraph">
            <wp:posOffset>-1668030</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788468148" name="Picture 788468148"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C96EB" w14:textId="4BB4427D" w:rsidR="00077736" w:rsidRDefault="00F73D43">
    <w:pPr>
      <w:pStyle w:val="Header"/>
    </w:pPr>
    <w:r>
      <w:rPr>
        <w:noProof/>
      </w:rPr>
      <w:drawing>
        <wp:anchor distT="0" distB="0" distL="114300" distR="114300" simplePos="0" relativeHeight="251656704" behindDoc="1" locked="0" layoutInCell="1" allowOverlap="1" wp14:anchorId="0624E22A" wp14:editId="5DCF1602">
          <wp:simplePos x="0" y="0"/>
          <wp:positionH relativeFrom="column">
            <wp:posOffset>-291465</wp:posOffset>
          </wp:positionH>
          <wp:positionV relativeFrom="paragraph">
            <wp:posOffset>-89535</wp:posOffset>
          </wp:positionV>
          <wp:extent cx="927735" cy="927735"/>
          <wp:effectExtent l="0" t="0" r="0" b="0"/>
          <wp:wrapSquare wrapText="bothSides"/>
          <wp:docPr id="47047411" name="Picture 47047411"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1" locked="0" layoutInCell="1" allowOverlap="1" wp14:anchorId="27DF14E0" wp14:editId="1FC6C04C">
          <wp:simplePos x="0" y="0"/>
          <wp:positionH relativeFrom="column">
            <wp:posOffset>4807296</wp:posOffset>
          </wp:positionH>
          <wp:positionV relativeFrom="paragraph">
            <wp:posOffset>-726267</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1432988960" name="Picture 1432988960"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p w14:paraId="75B9554C" w14:textId="4C37C4AE" w:rsidR="00DF0C8C" w:rsidRDefault="00DF0C8C" w:rsidP="00DF0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A687C"/>
    <w:multiLevelType w:val="hybridMultilevel"/>
    <w:tmpl w:val="FFFFFFFF"/>
    <w:lvl w:ilvl="0" w:tplc="92506B7C">
      <w:start w:val="1"/>
      <w:numFmt w:val="bullet"/>
      <w:lvlText w:val=""/>
      <w:lvlJc w:val="left"/>
      <w:pPr>
        <w:ind w:left="720" w:hanging="360"/>
      </w:pPr>
      <w:rPr>
        <w:rFonts w:ascii="Symbol" w:hAnsi="Symbol" w:hint="default"/>
      </w:rPr>
    </w:lvl>
    <w:lvl w:ilvl="1" w:tplc="D23AA6EC">
      <w:start w:val="1"/>
      <w:numFmt w:val="bullet"/>
      <w:lvlText w:val="o"/>
      <w:lvlJc w:val="left"/>
      <w:pPr>
        <w:ind w:left="1440" w:hanging="360"/>
      </w:pPr>
      <w:rPr>
        <w:rFonts w:ascii="Courier New" w:hAnsi="Courier New" w:hint="default"/>
      </w:rPr>
    </w:lvl>
    <w:lvl w:ilvl="2" w:tplc="539AB26C">
      <w:start w:val="1"/>
      <w:numFmt w:val="bullet"/>
      <w:lvlText w:val=""/>
      <w:lvlJc w:val="left"/>
      <w:pPr>
        <w:ind w:left="2160" w:hanging="360"/>
      </w:pPr>
      <w:rPr>
        <w:rFonts w:ascii="Wingdings" w:hAnsi="Wingdings" w:hint="default"/>
      </w:rPr>
    </w:lvl>
    <w:lvl w:ilvl="3" w:tplc="4E80F8F8">
      <w:start w:val="1"/>
      <w:numFmt w:val="bullet"/>
      <w:lvlText w:val=""/>
      <w:lvlJc w:val="left"/>
      <w:pPr>
        <w:ind w:left="2880" w:hanging="360"/>
      </w:pPr>
      <w:rPr>
        <w:rFonts w:ascii="Symbol" w:hAnsi="Symbol" w:hint="default"/>
      </w:rPr>
    </w:lvl>
    <w:lvl w:ilvl="4" w:tplc="0AEE913E">
      <w:start w:val="1"/>
      <w:numFmt w:val="bullet"/>
      <w:lvlText w:val="o"/>
      <w:lvlJc w:val="left"/>
      <w:pPr>
        <w:ind w:left="3600" w:hanging="360"/>
      </w:pPr>
      <w:rPr>
        <w:rFonts w:ascii="Courier New" w:hAnsi="Courier New" w:hint="default"/>
      </w:rPr>
    </w:lvl>
    <w:lvl w:ilvl="5" w:tplc="683EA0C4">
      <w:start w:val="1"/>
      <w:numFmt w:val="bullet"/>
      <w:lvlText w:val=""/>
      <w:lvlJc w:val="left"/>
      <w:pPr>
        <w:ind w:left="4320" w:hanging="360"/>
      </w:pPr>
      <w:rPr>
        <w:rFonts w:ascii="Wingdings" w:hAnsi="Wingdings" w:hint="default"/>
      </w:rPr>
    </w:lvl>
    <w:lvl w:ilvl="6" w:tplc="0AA00CDE">
      <w:start w:val="1"/>
      <w:numFmt w:val="bullet"/>
      <w:lvlText w:val=""/>
      <w:lvlJc w:val="left"/>
      <w:pPr>
        <w:ind w:left="5040" w:hanging="360"/>
      </w:pPr>
      <w:rPr>
        <w:rFonts w:ascii="Symbol" w:hAnsi="Symbol" w:hint="default"/>
      </w:rPr>
    </w:lvl>
    <w:lvl w:ilvl="7" w:tplc="DC683798">
      <w:start w:val="1"/>
      <w:numFmt w:val="bullet"/>
      <w:lvlText w:val="o"/>
      <w:lvlJc w:val="left"/>
      <w:pPr>
        <w:ind w:left="5760" w:hanging="360"/>
      </w:pPr>
      <w:rPr>
        <w:rFonts w:ascii="Courier New" w:hAnsi="Courier New" w:hint="default"/>
      </w:rPr>
    </w:lvl>
    <w:lvl w:ilvl="8" w:tplc="0B10C8A2">
      <w:start w:val="1"/>
      <w:numFmt w:val="bullet"/>
      <w:lvlText w:val=""/>
      <w:lvlJc w:val="left"/>
      <w:pPr>
        <w:ind w:left="6480" w:hanging="360"/>
      </w:pPr>
      <w:rPr>
        <w:rFonts w:ascii="Wingdings" w:hAnsi="Wingdings" w:hint="default"/>
      </w:rPr>
    </w:lvl>
  </w:abstractNum>
  <w:abstractNum w:abstractNumId="1" w15:restartNumberingAfterBreak="0">
    <w:nsid w:val="03112D23"/>
    <w:multiLevelType w:val="hybridMultilevel"/>
    <w:tmpl w:val="FFFFFFFF"/>
    <w:lvl w:ilvl="0" w:tplc="62468072">
      <w:start w:val="1"/>
      <w:numFmt w:val="bullet"/>
      <w:lvlText w:val=""/>
      <w:lvlJc w:val="left"/>
      <w:pPr>
        <w:ind w:left="720" w:hanging="360"/>
      </w:pPr>
      <w:rPr>
        <w:rFonts w:ascii="Symbol" w:hAnsi="Symbol" w:hint="default"/>
      </w:rPr>
    </w:lvl>
    <w:lvl w:ilvl="1" w:tplc="F8C8BC5C">
      <w:start w:val="1"/>
      <w:numFmt w:val="bullet"/>
      <w:lvlText w:val="o"/>
      <w:lvlJc w:val="left"/>
      <w:pPr>
        <w:ind w:left="1440" w:hanging="360"/>
      </w:pPr>
      <w:rPr>
        <w:rFonts w:ascii="Courier New" w:hAnsi="Courier New" w:hint="default"/>
      </w:rPr>
    </w:lvl>
    <w:lvl w:ilvl="2" w:tplc="B8E0D8AE">
      <w:start w:val="1"/>
      <w:numFmt w:val="bullet"/>
      <w:lvlText w:val=""/>
      <w:lvlJc w:val="left"/>
      <w:pPr>
        <w:ind w:left="2160" w:hanging="360"/>
      </w:pPr>
      <w:rPr>
        <w:rFonts w:ascii="Wingdings" w:hAnsi="Wingdings" w:hint="default"/>
      </w:rPr>
    </w:lvl>
    <w:lvl w:ilvl="3" w:tplc="135E3F16">
      <w:start w:val="1"/>
      <w:numFmt w:val="bullet"/>
      <w:lvlText w:val=""/>
      <w:lvlJc w:val="left"/>
      <w:pPr>
        <w:ind w:left="2880" w:hanging="360"/>
      </w:pPr>
      <w:rPr>
        <w:rFonts w:ascii="Symbol" w:hAnsi="Symbol" w:hint="default"/>
      </w:rPr>
    </w:lvl>
    <w:lvl w:ilvl="4" w:tplc="89002EAA">
      <w:start w:val="1"/>
      <w:numFmt w:val="bullet"/>
      <w:lvlText w:val="o"/>
      <w:lvlJc w:val="left"/>
      <w:pPr>
        <w:ind w:left="3600" w:hanging="360"/>
      </w:pPr>
      <w:rPr>
        <w:rFonts w:ascii="Courier New" w:hAnsi="Courier New" w:hint="default"/>
      </w:rPr>
    </w:lvl>
    <w:lvl w:ilvl="5" w:tplc="BE569682">
      <w:start w:val="1"/>
      <w:numFmt w:val="bullet"/>
      <w:lvlText w:val=""/>
      <w:lvlJc w:val="left"/>
      <w:pPr>
        <w:ind w:left="4320" w:hanging="360"/>
      </w:pPr>
      <w:rPr>
        <w:rFonts w:ascii="Wingdings" w:hAnsi="Wingdings" w:hint="default"/>
      </w:rPr>
    </w:lvl>
    <w:lvl w:ilvl="6" w:tplc="885494D4">
      <w:start w:val="1"/>
      <w:numFmt w:val="bullet"/>
      <w:lvlText w:val=""/>
      <w:lvlJc w:val="left"/>
      <w:pPr>
        <w:ind w:left="5040" w:hanging="360"/>
      </w:pPr>
      <w:rPr>
        <w:rFonts w:ascii="Symbol" w:hAnsi="Symbol" w:hint="default"/>
      </w:rPr>
    </w:lvl>
    <w:lvl w:ilvl="7" w:tplc="FB522BA4">
      <w:start w:val="1"/>
      <w:numFmt w:val="bullet"/>
      <w:lvlText w:val="o"/>
      <w:lvlJc w:val="left"/>
      <w:pPr>
        <w:ind w:left="5760" w:hanging="360"/>
      </w:pPr>
      <w:rPr>
        <w:rFonts w:ascii="Courier New" w:hAnsi="Courier New" w:hint="default"/>
      </w:rPr>
    </w:lvl>
    <w:lvl w:ilvl="8" w:tplc="AE9C20EA">
      <w:start w:val="1"/>
      <w:numFmt w:val="bullet"/>
      <w:lvlText w:val=""/>
      <w:lvlJc w:val="left"/>
      <w:pPr>
        <w:ind w:left="6480" w:hanging="360"/>
      </w:pPr>
      <w:rPr>
        <w:rFonts w:ascii="Wingdings" w:hAnsi="Wingdings" w:hint="default"/>
      </w:rPr>
    </w:lvl>
  </w:abstractNum>
  <w:abstractNum w:abstractNumId="2" w15:restartNumberingAfterBreak="0">
    <w:nsid w:val="08F66D82"/>
    <w:multiLevelType w:val="hybridMultilevel"/>
    <w:tmpl w:val="D9D44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B2782C"/>
    <w:multiLevelType w:val="hybridMultilevel"/>
    <w:tmpl w:val="29E0C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57D87"/>
    <w:multiLevelType w:val="hybridMultilevel"/>
    <w:tmpl w:val="BAF60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B99E59"/>
    <w:multiLevelType w:val="hybridMultilevel"/>
    <w:tmpl w:val="FFFFFFFF"/>
    <w:lvl w:ilvl="0" w:tplc="69A45148">
      <w:start w:val="1"/>
      <w:numFmt w:val="bullet"/>
      <w:lvlText w:val=""/>
      <w:lvlJc w:val="left"/>
      <w:pPr>
        <w:ind w:left="720" w:hanging="360"/>
      </w:pPr>
      <w:rPr>
        <w:rFonts w:ascii="Symbol" w:hAnsi="Symbol" w:hint="default"/>
      </w:rPr>
    </w:lvl>
    <w:lvl w:ilvl="1" w:tplc="8D0A5724">
      <w:start w:val="1"/>
      <w:numFmt w:val="bullet"/>
      <w:lvlText w:val="o"/>
      <w:lvlJc w:val="left"/>
      <w:pPr>
        <w:ind w:left="1440" w:hanging="360"/>
      </w:pPr>
      <w:rPr>
        <w:rFonts w:ascii="Courier New" w:hAnsi="Courier New" w:hint="default"/>
      </w:rPr>
    </w:lvl>
    <w:lvl w:ilvl="2" w:tplc="72CC8296">
      <w:start w:val="1"/>
      <w:numFmt w:val="bullet"/>
      <w:lvlText w:val=""/>
      <w:lvlJc w:val="left"/>
      <w:pPr>
        <w:ind w:left="2160" w:hanging="360"/>
      </w:pPr>
      <w:rPr>
        <w:rFonts w:ascii="Wingdings" w:hAnsi="Wingdings" w:hint="default"/>
      </w:rPr>
    </w:lvl>
    <w:lvl w:ilvl="3" w:tplc="5874D192">
      <w:start w:val="1"/>
      <w:numFmt w:val="bullet"/>
      <w:lvlText w:val=""/>
      <w:lvlJc w:val="left"/>
      <w:pPr>
        <w:ind w:left="2880" w:hanging="360"/>
      </w:pPr>
      <w:rPr>
        <w:rFonts w:ascii="Symbol" w:hAnsi="Symbol" w:hint="default"/>
      </w:rPr>
    </w:lvl>
    <w:lvl w:ilvl="4" w:tplc="7CBEEB38">
      <w:start w:val="1"/>
      <w:numFmt w:val="bullet"/>
      <w:lvlText w:val="o"/>
      <w:lvlJc w:val="left"/>
      <w:pPr>
        <w:ind w:left="3600" w:hanging="360"/>
      </w:pPr>
      <w:rPr>
        <w:rFonts w:ascii="Courier New" w:hAnsi="Courier New" w:hint="default"/>
      </w:rPr>
    </w:lvl>
    <w:lvl w:ilvl="5" w:tplc="69EC0DA4">
      <w:start w:val="1"/>
      <w:numFmt w:val="bullet"/>
      <w:lvlText w:val=""/>
      <w:lvlJc w:val="left"/>
      <w:pPr>
        <w:ind w:left="4320" w:hanging="360"/>
      </w:pPr>
      <w:rPr>
        <w:rFonts w:ascii="Wingdings" w:hAnsi="Wingdings" w:hint="default"/>
      </w:rPr>
    </w:lvl>
    <w:lvl w:ilvl="6" w:tplc="A35212E6">
      <w:start w:val="1"/>
      <w:numFmt w:val="bullet"/>
      <w:lvlText w:val=""/>
      <w:lvlJc w:val="left"/>
      <w:pPr>
        <w:ind w:left="5040" w:hanging="360"/>
      </w:pPr>
      <w:rPr>
        <w:rFonts w:ascii="Symbol" w:hAnsi="Symbol" w:hint="default"/>
      </w:rPr>
    </w:lvl>
    <w:lvl w:ilvl="7" w:tplc="8146C328">
      <w:start w:val="1"/>
      <w:numFmt w:val="bullet"/>
      <w:lvlText w:val="o"/>
      <w:lvlJc w:val="left"/>
      <w:pPr>
        <w:ind w:left="5760" w:hanging="360"/>
      </w:pPr>
      <w:rPr>
        <w:rFonts w:ascii="Courier New" w:hAnsi="Courier New" w:hint="default"/>
      </w:rPr>
    </w:lvl>
    <w:lvl w:ilvl="8" w:tplc="48A2BB44">
      <w:start w:val="1"/>
      <w:numFmt w:val="bullet"/>
      <w:lvlText w:val=""/>
      <w:lvlJc w:val="left"/>
      <w:pPr>
        <w:ind w:left="6480" w:hanging="360"/>
      </w:pPr>
      <w:rPr>
        <w:rFonts w:ascii="Wingdings" w:hAnsi="Wingdings" w:hint="default"/>
      </w:rPr>
    </w:lvl>
  </w:abstractNum>
  <w:abstractNum w:abstractNumId="6" w15:restartNumberingAfterBreak="0">
    <w:nsid w:val="1283E982"/>
    <w:multiLevelType w:val="hybridMultilevel"/>
    <w:tmpl w:val="FFFFFFFF"/>
    <w:lvl w:ilvl="0" w:tplc="CB26FB3E">
      <w:start w:val="1"/>
      <w:numFmt w:val="bullet"/>
      <w:lvlText w:val=""/>
      <w:lvlJc w:val="left"/>
      <w:pPr>
        <w:ind w:left="720" w:hanging="360"/>
      </w:pPr>
      <w:rPr>
        <w:rFonts w:ascii="Symbol" w:hAnsi="Symbol" w:hint="default"/>
      </w:rPr>
    </w:lvl>
    <w:lvl w:ilvl="1" w:tplc="0C9C4188">
      <w:start w:val="1"/>
      <w:numFmt w:val="bullet"/>
      <w:lvlText w:val="o"/>
      <w:lvlJc w:val="left"/>
      <w:pPr>
        <w:ind w:left="1440" w:hanging="360"/>
      </w:pPr>
      <w:rPr>
        <w:rFonts w:ascii="Courier New" w:hAnsi="Courier New" w:hint="default"/>
      </w:rPr>
    </w:lvl>
    <w:lvl w:ilvl="2" w:tplc="7182F676">
      <w:start w:val="1"/>
      <w:numFmt w:val="bullet"/>
      <w:lvlText w:val=""/>
      <w:lvlJc w:val="left"/>
      <w:pPr>
        <w:ind w:left="2160" w:hanging="360"/>
      </w:pPr>
      <w:rPr>
        <w:rFonts w:ascii="Wingdings" w:hAnsi="Wingdings" w:hint="default"/>
      </w:rPr>
    </w:lvl>
    <w:lvl w:ilvl="3" w:tplc="C1D23D26">
      <w:start w:val="1"/>
      <w:numFmt w:val="bullet"/>
      <w:lvlText w:val=""/>
      <w:lvlJc w:val="left"/>
      <w:pPr>
        <w:ind w:left="2880" w:hanging="360"/>
      </w:pPr>
      <w:rPr>
        <w:rFonts w:ascii="Symbol" w:hAnsi="Symbol" w:hint="default"/>
      </w:rPr>
    </w:lvl>
    <w:lvl w:ilvl="4" w:tplc="461ABF1E">
      <w:start w:val="1"/>
      <w:numFmt w:val="bullet"/>
      <w:lvlText w:val="o"/>
      <w:lvlJc w:val="left"/>
      <w:pPr>
        <w:ind w:left="3600" w:hanging="360"/>
      </w:pPr>
      <w:rPr>
        <w:rFonts w:ascii="Courier New" w:hAnsi="Courier New" w:hint="default"/>
      </w:rPr>
    </w:lvl>
    <w:lvl w:ilvl="5" w:tplc="7668D714">
      <w:start w:val="1"/>
      <w:numFmt w:val="bullet"/>
      <w:lvlText w:val=""/>
      <w:lvlJc w:val="left"/>
      <w:pPr>
        <w:ind w:left="4320" w:hanging="360"/>
      </w:pPr>
      <w:rPr>
        <w:rFonts w:ascii="Wingdings" w:hAnsi="Wingdings" w:hint="default"/>
      </w:rPr>
    </w:lvl>
    <w:lvl w:ilvl="6" w:tplc="C6CABB42">
      <w:start w:val="1"/>
      <w:numFmt w:val="bullet"/>
      <w:lvlText w:val=""/>
      <w:lvlJc w:val="left"/>
      <w:pPr>
        <w:ind w:left="5040" w:hanging="360"/>
      </w:pPr>
      <w:rPr>
        <w:rFonts w:ascii="Symbol" w:hAnsi="Symbol" w:hint="default"/>
      </w:rPr>
    </w:lvl>
    <w:lvl w:ilvl="7" w:tplc="4386DF8A">
      <w:start w:val="1"/>
      <w:numFmt w:val="bullet"/>
      <w:lvlText w:val="o"/>
      <w:lvlJc w:val="left"/>
      <w:pPr>
        <w:ind w:left="5760" w:hanging="360"/>
      </w:pPr>
      <w:rPr>
        <w:rFonts w:ascii="Courier New" w:hAnsi="Courier New" w:hint="default"/>
      </w:rPr>
    </w:lvl>
    <w:lvl w:ilvl="8" w:tplc="4192F466">
      <w:start w:val="1"/>
      <w:numFmt w:val="bullet"/>
      <w:lvlText w:val=""/>
      <w:lvlJc w:val="left"/>
      <w:pPr>
        <w:ind w:left="6480" w:hanging="360"/>
      </w:pPr>
      <w:rPr>
        <w:rFonts w:ascii="Wingdings" w:hAnsi="Wingdings" w:hint="default"/>
      </w:rPr>
    </w:lvl>
  </w:abstractNum>
  <w:abstractNum w:abstractNumId="7" w15:restartNumberingAfterBreak="0">
    <w:nsid w:val="1294E5CE"/>
    <w:multiLevelType w:val="hybridMultilevel"/>
    <w:tmpl w:val="FFFFFFFF"/>
    <w:lvl w:ilvl="0" w:tplc="3B4C41CC">
      <w:start w:val="1"/>
      <w:numFmt w:val="bullet"/>
      <w:lvlText w:val=""/>
      <w:lvlJc w:val="left"/>
      <w:pPr>
        <w:ind w:left="720" w:hanging="360"/>
      </w:pPr>
      <w:rPr>
        <w:rFonts w:ascii="Symbol" w:hAnsi="Symbol" w:hint="default"/>
      </w:rPr>
    </w:lvl>
    <w:lvl w:ilvl="1" w:tplc="A9DA9A5E">
      <w:start w:val="1"/>
      <w:numFmt w:val="bullet"/>
      <w:lvlText w:val="o"/>
      <w:lvlJc w:val="left"/>
      <w:pPr>
        <w:ind w:left="1440" w:hanging="360"/>
      </w:pPr>
      <w:rPr>
        <w:rFonts w:ascii="Courier New" w:hAnsi="Courier New" w:hint="default"/>
      </w:rPr>
    </w:lvl>
    <w:lvl w:ilvl="2" w:tplc="94B09BD6">
      <w:start w:val="1"/>
      <w:numFmt w:val="bullet"/>
      <w:lvlText w:val=""/>
      <w:lvlJc w:val="left"/>
      <w:pPr>
        <w:ind w:left="2160" w:hanging="360"/>
      </w:pPr>
      <w:rPr>
        <w:rFonts w:ascii="Wingdings" w:hAnsi="Wingdings" w:hint="default"/>
      </w:rPr>
    </w:lvl>
    <w:lvl w:ilvl="3" w:tplc="07A8F724">
      <w:start w:val="1"/>
      <w:numFmt w:val="bullet"/>
      <w:lvlText w:val=""/>
      <w:lvlJc w:val="left"/>
      <w:pPr>
        <w:ind w:left="2880" w:hanging="360"/>
      </w:pPr>
      <w:rPr>
        <w:rFonts w:ascii="Symbol" w:hAnsi="Symbol" w:hint="default"/>
      </w:rPr>
    </w:lvl>
    <w:lvl w:ilvl="4" w:tplc="CC265180">
      <w:start w:val="1"/>
      <w:numFmt w:val="bullet"/>
      <w:lvlText w:val="o"/>
      <w:lvlJc w:val="left"/>
      <w:pPr>
        <w:ind w:left="3600" w:hanging="360"/>
      </w:pPr>
      <w:rPr>
        <w:rFonts w:ascii="Courier New" w:hAnsi="Courier New" w:hint="default"/>
      </w:rPr>
    </w:lvl>
    <w:lvl w:ilvl="5" w:tplc="FEBAE2DA">
      <w:start w:val="1"/>
      <w:numFmt w:val="bullet"/>
      <w:lvlText w:val=""/>
      <w:lvlJc w:val="left"/>
      <w:pPr>
        <w:ind w:left="4320" w:hanging="360"/>
      </w:pPr>
      <w:rPr>
        <w:rFonts w:ascii="Wingdings" w:hAnsi="Wingdings" w:hint="default"/>
      </w:rPr>
    </w:lvl>
    <w:lvl w:ilvl="6" w:tplc="75E0B860">
      <w:start w:val="1"/>
      <w:numFmt w:val="bullet"/>
      <w:lvlText w:val=""/>
      <w:lvlJc w:val="left"/>
      <w:pPr>
        <w:ind w:left="5040" w:hanging="360"/>
      </w:pPr>
      <w:rPr>
        <w:rFonts w:ascii="Symbol" w:hAnsi="Symbol" w:hint="default"/>
      </w:rPr>
    </w:lvl>
    <w:lvl w:ilvl="7" w:tplc="CF48AAF6">
      <w:start w:val="1"/>
      <w:numFmt w:val="bullet"/>
      <w:lvlText w:val="o"/>
      <w:lvlJc w:val="left"/>
      <w:pPr>
        <w:ind w:left="5760" w:hanging="360"/>
      </w:pPr>
      <w:rPr>
        <w:rFonts w:ascii="Courier New" w:hAnsi="Courier New" w:hint="default"/>
      </w:rPr>
    </w:lvl>
    <w:lvl w:ilvl="8" w:tplc="4CCED59C">
      <w:start w:val="1"/>
      <w:numFmt w:val="bullet"/>
      <w:lvlText w:val=""/>
      <w:lvlJc w:val="left"/>
      <w:pPr>
        <w:ind w:left="6480" w:hanging="360"/>
      </w:pPr>
      <w:rPr>
        <w:rFonts w:ascii="Wingdings" w:hAnsi="Wingdings" w:hint="default"/>
      </w:rPr>
    </w:lvl>
  </w:abstractNum>
  <w:abstractNum w:abstractNumId="8" w15:restartNumberingAfterBreak="0">
    <w:nsid w:val="189FA627"/>
    <w:multiLevelType w:val="hybridMultilevel"/>
    <w:tmpl w:val="FFFFFFFF"/>
    <w:lvl w:ilvl="0" w:tplc="AB567C34">
      <w:start w:val="1"/>
      <w:numFmt w:val="bullet"/>
      <w:lvlText w:val=""/>
      <w:lvlJc w:val="left"/>
      <w:pPr>
        <w:ind w:left="720" w:hanging="360"/>
      </w:pPr>
      <w:rPr>
        <w:rFonts w:ascii="Symbol" w:hAnsi="Symbol" w:hint="default"/>
      </w:rPr>
    </w:lvl>
    <w:lvl w:ilvl="1" w:tplc="7564E4D4">
      <w:start w:val="1"/>
      <w:numFmt w:val="bullet"/>
      <w:lvlText w:val="o"/>
      <w:lvlJc w:val="left"/>
      <w:pPr>
        <w:ind w:left="1440" w:hanging="360"/>
      </w:pPr>
      <w:rPr>
        <w:rFonts w:ascii="Courier New" w:hAnsi="Courier New" w:hint="default"/>
      </w:rPr>
    </w:lvl>
    <w:lvl w:ilvl="2" w:tplc="44329908">
      <w:start w:val="1"/>
      <w:numFmt w:val="bullet"/>
      <w:lvlText w:val=""/>
      <w:lvlJc w:val="left"/>
      <w:pPr>
        <w:ind w:left="2160" w:hanging="360"/>
      </w:pPr>
      <w:rPr>
        <w:rFonts w:ascii="Wingdings" w:hAnsi="Wingdings" w:hint="default"/>
      </w:rPr>
    </w:lvl>
    <w:lvl w:ilvl="3" w:tplc="4ABEDBD4">
      <w:start w:val="1"/>
      <w:numFmt w:val="bullet"/>
      <w:lvlText w:val=""/>
      <w:lvlJc w:val="left"/>
      <w:pPr>
        <w:ind w:left="2880" w:hanging="360"/>
      </w:pPr>
      <w:rPr>
        <w:rFonts w:ascii="Symbol" w:hAnsi="Symbol" w:hint="default"/>
      </w:rPr>
    </w:lvl>
    <w:lvl w:ilvl="4" w:tplc="036EE904">
      <w:start w:val="1"/>
      <w:numFmt w:val="bullet"/>
      <w:lvlText w:val="o"/>
      <w:lvlJc w:val="left"/>
      <w:pPr>
        <w:ind w:left="3600" w:hanging="360"/>
      </w:pPr>
      <w:rPr>
        <w:rFonts w:ascii="Courier New" w:hAnsi="Courier New" w:hint="default"/>
      </w:rPr>
    </w:lvl>
    <w:lvl w:ilvl="5" w:tplc="FBE63C58">
      <w:start w:val="1"/>
      <w:numFmt w:val="bullet"/>
      <w:lvlText w:val=""/>
      <w:lvlJc w:val="left"/>
      <w:pPr>
        <w:ind w:left="4320" w:hanging="360"/>
      </w:pPr>
      <w:rPr>
        <w:rFonts w:ascii="Wingdings" w:hAnsi="Wingdings" w:hint="default"/>
      </w:rPr>
    </w:lvl>
    <w:lvl w:ilvl="6" w:tplc="814830EC">
      <w:start w:val="1"/>
      <w:numFmt w:val="bullet"/>
      <w:lvlText w:val=""/>
      <w:lvlJc w:val="left"/>
      <w:pPr>
        <w:ind w:left="5040" w:hanging="360"/>
      </w:pPr>
      <w:rPr>
        <w:rFonts w:ascii="Symbol" w:hAnsi="Symbol" w:hint="default"/>
      </w:rPr>
    </w:lvl>
    <w:lvl w:ilvl="7" w:tplc="32F6502E">
      <w:start w:val="1"/>
      <w:numFmt w:val="bullet"/>
      <w:lvlText w:val="o"/>
      <w:lvlJc w:val="left"/>
      <w:pPr>
        <w:ind w:left="5760" w:hanging="360"/>
      </w:pPr>
      <w:rPr>
        <w:rFonts w:ascii="Courier New" w:hAnsi="Courier New" w:hint="default"/>
      </w:rPr>
    </w:lvl>
    <w:lvl w:ilvl="8" w:tplc="50428146">
      <w:start w:val="1"/>
      <w:numFmt w:val="bullet"/>
      <w:lvlText w:val=""/>
      <w:lvlJc w:val="left"/>
      <w:pPr>
        <w:ind w:left="6480" w:hanging="360"/>
      </w:pPr>
      <w:rPr>
        <w:rFonts w:ascii="Wingdings" w:hAnsi="Wingdings" w:hint="default"/>
      </w:rPr>
    </w:lvl>
  </w:abstractNum>
  <w:abstractNum w:abstractNumId="9" w15:restartNumberingAfterBreak="0">
    <w:nsid w:val="1FC15C6A"/>
    <w:multiLevelType w:val="hybridMultilevel"/>
    <w:tmpl w:val="FFFFFFFF"/>
    <w:lvl w:ilvl="0" w:tplc="386285A8">
      <w:start w:val="1"/>
      <w:numFmt w:val="bullet"/>
      <w:lvlText w:val=""/>
      <w:lvlJc w:val="left"/>
      <w:pPr>
        <w:ind w:left="720" w:hanging="360"/>
      </w:pPr>
      <w:rPr>
        <w:rFonts w:ascii="Symbol" w:hAnsi="Symbol" w:hint="default"/>
      </w:rPr>
    </w:lvl>
    <w:lvl w:ilvl="1" w:tplc="19D8EF38">
      <w:start w:val="1"/>
      <w:numFmt w:val="bullet"/>
      <w:lvlText w:val="o"/>
      <w:lvlJc w:val="left"/>
      <w:pPr>
        <w:ind w:left="1440" w:hanging="360"/>
      </w:pPr>
      <w:rPr>
        <w:rFonts w:ascii="Courier New" w:hAnsi="Courier New" w:hint="default"/>
      </w:rPr>
    </w:lvl>
    <w:lvl w:ilvl="2" w:tplc="B566B2EA">
      <w:start w:val="1"/>
      <w:numFmt w:val="bullet"/>
      <w:lvlText w:val=""/>
      <w:lvlJc w:val="left"/>
      <w:pPr>
        <w:ind w:left="2160" w:hanging="360"/>
      </w:pPr>
      <w:rPr>
        <w:rFonts w:ascii="Wingdings" w:hAnsi="Wingdings" w:hint="default"/>
      </w:rPr>
    </w:lvl>
    <w:lvl w:ilvl="3" w:tplc="3D040C82">
      <w:start w:val="1"/>
      <w:numFmt w:val="bullet"/>
      <w:lvlText w:val=""/>
      <w:lvlJc w:val="left"/>
      <w:pPr>
        <w:ind w:left="2880" w:hanging="360"/>
      </w:pPr>
      <w:rPr>
        <w:rFonts w:ascii="Symbol" w:hAnsi="Symbol" w:hint="default"/>
      </w:rPr>
    </w:lvl>
    <w:lvl w:ilvl="4" w:tplc="351A9814">
      <w:start w:val="1"/>
      <w:numFmt w:val="bullet"/>
      <w:lvlText w:val="o"/>
      <w:lvlJc w:val="left"/>
      <w:pPr>
        <w:ind w:left="3600" w:hanging="360"/>
      </w:pPr>
      <w:rPr>
        <w:rFonts w:ascii="Courier New" w:hAnsi="Courier New" w:hint="default"/>
      </w:rPr>
    </w:lvl>
    <w:lvl w:ilvl="5" w:tplc="C23E76D6">
      <w:start w:val="1"/>
      <w:numFmt w:val="bullet"/>
      <w:lvlText w:val=""/>
      <w:lvlJc w:val="left"/>
      <w:pPr>
        <w:ind w:left="4320" w:hanging="360"/>
      </w:pPr>
      <w:rPr>
        <w:rFonts w:ascii="Wingdings" w:hAnsi="Wingdings" w:hint="default"/>
      </w:rPr>
    </w:lvl>
    <w:lvl w:ilvl="6" w:tplc="843EA5B4">
      <w:start w:val="1"/>
      <w:numFmt w:val="bullet"/>
      <w:lvlText w:val=""/>
      <w:lvlJc w:val="left"/>
      <w:pPr>
        <w:ind w:left="5040" w:hanging="360"/>
      </w:pPr>
      <w:rPr>
        <w:rFonts w:ascii="Symbol" w:hAnsi="Symbol" w:hint="default"/>
      </w:rPr>
    </w:lvl>
    <w:lvl w:ilvl="7" w:tplc="54D62A6A">
      <w:start w:val="1"/>
      <w:numFmt w:val="bullet"/>
      <w:lvlText w:val="o"/>
      <w:lvlJc w:val="left"/>
      <w:pPr>
        <w:ind w:left="5760" w:hanging="360"/>
      </w:pPr>
      <w:rPr>
        <w:rFonts w:ascii="Courier New" w:hAnsi="Courier New" w:hint="default"/>
      </w:rPr>
    </w:lvl>
    <w:lvl w:ilvl="8" w:tplc="7C80B7B8">
      <w:start w:val="1"/>
      <w:numFmt w:val="bullet"/>
      <w:lvlText w:val=""/>
      <w:lvlJc w:val="left"/>
      <w:pPr>
        <w:ind w:left="6480" w:hanging="360"/>
      </w:pPr>
      <w:rPr>
        <w:rFonts w:ascii="Wingdings" w:hAnsi="Wingdings" w:hint="default"/>
      </w:rPr>
    </w:lvl>
  </w:abstractNum>
  <w:abstractNum w:abstractNumId="10" w15:restartNumberingAfterBreak="0">
    <w:nsid w:val="227655B3"/>
    <w:multiLevelType w:val="hybridMultilevel"/>
    <w:tmpl w:val="FFFFFFFF"/>
    <w:lvl w:ilvl="0" w:tplc="5644E2D2">
      <w:start w:val="1"/>
      <w:numFmt w:val="bullet"/>
      <w:lvlText w:val=""/>
      <w:lvlJc w:val="left"/>
      <w:pPr>
        <w:ind w:left="720" w:hanging="360"/>
      </w:pPr>
      <w:rPr>
        <w:rFonts w:ascii="Symbol" w:hAnsi="Symbol" w:hint="default"/>
      </w:rPr>
    </w:lvl>
    <w:lvl w:ilvl="1" w:tplc="12D6E40C">
      <w:start w:val="1"/>
      <w:numFmt w:val="bullet"/>
      <w:lvlText w:val="o"/>
      <w:lvlJc w:val="left"/>
      <w:pPr>
        <w:ind w:left="1440" w:hanging="360"/>
      </w:pPr>
      <w:rPr>
        <w:rFonts w:ascii="Courier New" w:hAnsi="Courier New" w:hint="default"/>
      </w:rPr>
    </w:lvl>
    <w:lvl w:ilvl="2" w:tplc="2878C8F4">
      <w:start w:val="1"/>
      <w:numFmt w:val="bullet"/>
      <w:lvlText w:val=""/>
      <w:lvlJc w:val="left"/>
      <w:pPr>
        <w:ind w:left="2160" w:hanging="360"/>
      </w:pPr>
      <w:rPr>
        <w:rFonts w:ascii="Wingdings" w:hAnsi="Wingdings" w:hint="default"/>
      </w:rPr>
    </w:lvl>
    <w:lvl w:ilvl="3" w:tplc="C4D6E020">
      <w:start w:val="1"/>
      <w:numFmt w:val="bullet"/>
      <w:lvlText w:val=""/>
      <w:lvlJc w:val="left"/>
      <w:pPr>
        <w:ind w:left="2880" w:hanging="360"/>
      </w:pPr>
      <w:rPr>
        <w:rFonts w:ascii="Symbol" w:hAnsi="Symbol" w:hint="default"/>
      </w:rPr>
    </w:lvl>
    <w:lvl w:ilvl="4" w:tplc="AF7A7062">
      <w:start w:val="1"/>
      <w:numFmt w:val="bullet"/>
      <w:lvlText w:val="o"/>
      <w:lvlJc w:val="left"/>
      <w:pPr>
        <w:ind w:left="3600" w:hanging="360"/>
      </w:pPr>
      <w:rPr>
        <w:rFonts w:ascii="Courier New" w:hAnsi="Courier New" w:hint="default"/>
      </w:rPr>
    </w:lvl>
    <w:lvl w:ilvl="5" w:tplc="F54E3352">
      <w:start w:val="1"/>
      <w:numFmt w:val="bullet"/>
      <w:lvlText w:val=""/>
      <w:lvlJc w:val="left"/>
      <w:pPr>
        <w:ind w:left="4320" w:hanging="360"/>
      </w:pPr>
      <w:rPr>
        <w:rFonts w:ascii="Wingdings" w:hAnsi="Wingdings" w:hint="default"/>
      </w:rPr>
    </w:lvl>
    <w:lvl w:ilvl="6" w:tplc="2F402288">
      <w:start w:val="1"/>
      <w:numFmt w:val="bullet"/>
      <w:lvlText w:val=""/>
      <w:lvlJc w:val="left"/>
      <w:pPr>
        <w:ind w:left="5040" w:hanging="360"/>
      </w:pPr>
      <w:rPr>
        <w:rFonts w:ascii="Symbol" w:hAnsi="Symbol" w:hint="default"/>
      </w:rPr>
    </w:lvl>
    <w:lvl w:ilvl="7" w:tplc="3530F9C6">
      <w:start w:val="1"/>
      <w:numFmt w:val="bullet"/>
      <w:lvlText w:val="o"/>
      <w:lvlJc w:val="left"/>
      <w:pPr>
        <w:ind w:left="5760" w:hanging="360"/>
      </w:pPr>
      <w:rPr>
        <w:rFonts w:ascii="Courier New" w:hAnsi="Courier New" w:hint="default"/>
      </w:rPr>
    </w:lvl>
    <w:lvl w:ilvl="8" w:tplc="C92C5AF0">
      <w:start w:val="1"/>
      <w:numFmt w:val="bullet"/>
      <w:lvlText w:val=""/>
      <w:lvlJc w:val="left"/>
      <w:pPr>
        <w:ind w:left="6480" w:hanging="360"/>
      </w:pPr>
      <w:rPr>
        <w:rFonts w:ascii="Wingdings" w:hAnsi="Wingdings" w:hint="default"/>
      </w:rPr>
    </w:lvl>
  </w:abstractNum>
  <w:abstractNum w:abstractNumId="11" w15:restartNumberingAfterBreak="0">
    <w:nsid w:val="23B88CD0"/>
    <w:multiLevelType w:val="hybridMultilevel"/>
    <w:tmpl w:val="FFFFFFFF"/>
    <w:lvl w:ilvl="0" w:tplc="EC3C604A">
      <w:start w:val="1"/>
      <w:numFmt w:val="bullet"/>
      <w:lvlText w:val=""/>
      <w:lvlJc w:val="left"/>
      <w:pPr>
        <w:ind w:left="720" w:hanging="360"/>
      </w:pPr>
      <w:rPr>
        <w:rFonts w:ascii="Symbol" w:hAnsi="Symbol" w:hint="default"/>
      </w:rPr>
    </w:lvl>
    <w:lvl w:ilvl="1" w:tplc="759A2F9E">
      <w:start w:val="1"/>
      <w:numFmt w:val="bullet"/>
      <w:lvlText w:val="o"/>
      <w:lvlJc w:val="left"/>
      <w:pPr>
        <w:ind w:left="1440" w:hanging="360"/>
      </w:pPr>
      <w:rPr>
        <w:rFonts w:ascii="Courier New" w:hAnsi="Courier New" w:hint="default"/>
      </w:rPr>
    </w:lvl>
    <w:lvl w:ilvl="2" w:tplc="07B029BE">
      <w:start w:val="1"/>
      <w:numFmt w:val="bullet"/>
      <w:lvlText w:val=""/>
      <w:lvlJc w:val="left"/>
      <w:pPr>
        <w:ind w:left="2160" w:hanging="360"/>
      </w:pPr>
      <w:rPr>
        <w:rFonts w:ascii="Wingdings" w:hAnsi="Wingdings" w:hint="default"/>
      </w:rPr>
    </w:lvl>
    <w:lvl w:ilvl="3" w:tplc="DF184828">
      <w:start w:val="1"/>
      <w:numFmt w:val="bullet"/>
      <w:lvlText w:val=""/>
      <w:lvlJc w:val="left"/>
      <w:pPr>
        <w:ind w:left="2880" w:hanging="360"/>
      </w:pPr>
      <w:rPr>
        <w:rFonts w:ascii="Symbol" w:hAnsi="Symbol" w:hint="default"/>
      </w:rPr>
    </w:lvl>
    <w:lvl w:ilvl="4" w:tplc="99FCC4E6">
      <w:start w:val="1"/>
      <w:numFmt w:val="bullet"/>
      <w:lvlText w:val="o"/>
      <w:lvlJc w:val="left"/>
      <w:pPr>
        <w:ind w:left="3600" w:hanging="360"/>
      </w:pPr>
      <w:rPr>
        <w:rFonts w:ascii="Courier New" w:hAnsi="Courier New" w:hint="default"/>
      </w:rPr>
    </w:lvl>
    <w:lvl w:ilvl="5" w:tplc="39F85D48">
      <w:start w:val="1"/>
      <w:numFmt w:val="bullet"/>
      <w:lvlText w:val=""/>
      <w:lvlJc w:val="left"/>
      <w:pPr>
        <w:ind w:left="4320" w:hanging="360"/>
      </w:pPr>
      <w:rPr>
        <w:rFonts w:ascii="Wingdings" w:hAnsi="Wingdings" w:hint="default"/>
      </w:rPr>
    </w:lvl>
    <w:lvl w:ilvl="6" w:tplc="1CE4A79A">
      <w:start w:val="1"/>
      <w:numFmt w:val="bullet"/>
      <w:lvlText w:val=""/>
      <w:lvlJc w:val="left"/>
      <w:pPr>
        <w:ind w:left="5040" w:hanging="360"/>
      </w:pPr>
      <w:rPr>
        <w:rFonts w:ascii="Symbol" w:hAnsi="Symbol" w:hint="default"/>
      </w:rPr>
    </w:lvl>
    <w:lvl w:ilvl="7" w:tplc="2D46537C">
      <w:start w:val="1"/>
      <w:numFmt w:val="bullet"/>
      <w:lvlText w:val="o"/>
      <w:lvlJc w:val="left"/>
      <w:pPr>
        <w:ind w:left="5760" w:hanging="360"/>
      </w:pPr>
      <w:rPr>
        <w:rFonts w:ascii="Courier New" w:hAnsi="Courier New" w:hint="default"/>
      </w:rPr>
    </w:lvl>
    <w:lvl w:ilvl="8" w:tplc="54385B38">
      <w:start w:val="1"/>
      <w:numFmt w:val="bullet"/>
      <w:lvlText w:val=""/>
      <w:lvlJc w:val="left"/>
      <w:pPr>
        <w:ind w:left="6480" w:hanging="360"/>
      </w:pPr>
      <w:rPr>
        <w:rFonts w:ascii="Wingdings" w:hAnsi="Wingdings" w:hint="default"/>
      </w:rPr>
    </w:lvl>
  </w:abstractNum>
  <w:abstractNum w:abstractNumId="12" w15:restartNumberingAfterBreak="0">
    <w:nsid w:val="26E0197F"/>
    <w:multiLevelType w:val="hybridMultilevel"/>
    <w:tmpl w:val="16541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4577E6"/>
    <w:multiLevelType w:val="hybridMultilevel"/>
    <w:tmpl w:val="150A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B9455D"/>
    <w:multiLevelType w:val="hybridMultilevel"/>
    <w:tmpl w:val="939AF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85516"/>
    <w:multiLevelType w:val="multilevel"/>
    <w:tmpl w:val="D444C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2ECB49"/>
    <w:multiLevelType w:val="hybridMultilevel"/>
    <w:tmpl w:val="FFFFFFFF"/>
    <w:lvl w:ilvl="0" w:tplc="AB8CCA66">
      <w:start w:val="1"/>
      <w:numFmt w:val="bullet"/>
      <w:lvlText w:val=""/>
      <w:lvlJc w:val="left"/>
      <w:pPr>
        <w:ind w:left="720" w:hanging="360"/>
      </w:pPr>
      <w:rPr>
        <w:rFonts w:ascii="Symbol" w:hAnsi="Symbol" w:hint="default"/>
      </w:rPr>
    </w:lvl>
    <w:lvl w:ilvl="1" w:tplc="45C87396">
      <w:start w:val="1"/>
      <w:numFmt w:val="bullet"/>
      <w:lvlText w:val="o"/>
      <w:lvlJc w:val="left"/>
      <w:pPr>
        <w:ind w:left="1440" w:hanging="360"/>
      </w:pPr>
      <w:rPr>
        <w:rFonts w:ascii="Courier New" w:hAnsi="Courier New" w:hint="default"/>
      </w:rPr>
    </w:lvl>
    <w:lvl w:ilvl="2" w:tplc="BAE22A3E">
      <w:start w:val="1"/>
      <w:numFmt w:val="bullet"/>
      <w:lvlText w:val=""/>
      <w:lvlJc w:val="left"/>
      <w:pPr>
        <w:ind w:left="2160" w:hanging="360"/>
      </w:pPr>
      <w:rPr>
        <w:rFonts w:ascii="Wingdings" w:hAnsi="Wingdings" w:hint="default"/>
      </w:rPr>
    </w:lvl>
    <w:lvl w:ilvl="3" w:tplc="F418C586">
      <w:start w:val="1"/>
      <w:numFmt w:val="bullet"/>
      <w:lvlText w:val=""/>
      <w:lvlJc w:val="left"/>
      <w:pPr>
        <w:ind w:left="2880" w:hanging="360"/>
      </w:pPr>
      <w:rPr>
        <w:rFonts w:ascii="Symbol" w:hAnsi="Symbol" w:hint="default"/>
      </w:rPr>
    </w:lvl>
    <w:lvl w:ilvl="4" w:tplc="4EDA84FE">
      <w:start w:val="1"/>
      <w:numFmt w:val="bullet"/>
      <w:lvlText w:val="o"/>
      <w:lvlJc w:val="left"/>
      <w:pPr>
        <w:ind w:left="3600" w:hanging="360"/>
      </w:pPr>
      <w:rPr>
        <w:rFonts w:ascii="Courier New" w:hAnsi="Courier New" w:hint="default"/>
      </w:rPr>
    </w:lvl>
    <w:lvl w:ilvl="5" w:tplc="94E6A5AA">
      <w:start w:val="1"/>
      <w:numFmt w:val="bullet"/>
      <w:lvlText w:val=""/>
      <w:lvlJc w:val="left"/>
      <w:pPr>
        <w:ind w:left="4320" w:hanging="360"/>
      </w:pPr>
      <w:rPr>
        <w:rFonts w:ascii="Wingdings" w:hAnsi="Wingdings" w:hint="default"/>
      </w:rPr>
    </w:lvl>
    <w:lvl w:ilvl="6" w:tplc="1A769474">
      <w:start w:val="1"/>
      <w:numFmt w:val="bullet"/>
      <w:lvlText w:val=""/>
      <w:lvlJc w:val="left"/>
      <w:pPr>
        <w:ind w:left="5040" w:hanging="360"/>
      </w:pPr>
      <w:rPr>
        <w:rFonts w:ascii="Symbol" w:hAnsi="Symbol" w:hint="default"/>
      </w:rPr>
    </w:lvl>
    <w:lvl w:ilvl="7" w:tplc="B19882AE">
      <w:start w:val="1"/>
      <w:numFmt w:val="bullet"/>
      <w:lvlText w:val="o"/>
      <w:lvlJc w:val="left"/>
      <w:pPr>
        <w:ind w:left="5760" w:hanging="360"/>
      </w:pPr>
      <w:rPr>
        <w:rFonts w:ascii="Courier New" w:hAnsi="Courier New" w:hint="default"/>
      </w:rPr>
    </w:lvl>
    <w:lvl w:ilvl="8" w:tplc="B10A7FB2">
      <w:start w:val="1"/>
      <w:numFmt w:val="bullet"/>
      <w:lvlText w:val=""/>
      <w:lvlJc w:val="left"/>
      <w:pPr>
        <w:ind w:left="6480" w:hanging="360"/>
      </w:pPr>
      <w:rPr>
        <w:rFonts w:ascii="Wingdings" w:hAnsi="Wingdings" w:hint="default"/>
      </w:rPr>
    </w:lvl>
  </w:abstractNum>
  <w:abstractNum w:abstractNumId="17" w15:restartNumberingAfterBreak="0">
    <w:nsid w:val="3729F5BD"/>
    <w:multiLevelType w:val="hybridMultilevel"/>
    <w:tmpl w:val="FFFFFFFF"/>
    <w:lvl w:ilvl="0" w:tplc="1304C30A">
      <w:start w:val="1"/>
      <w:numFmt w:val="bullet"/>
      <w:lvlText w:val=""/>
      <w:lvlJc w:val="left"/>
      <w:pPr>
        <w:ind w:left="720" w:hanging="360"/>
      </w:pPr>
      <w:rPr>
        <w:rFonts w:ascii="Symbol" w:hAnsi="Symbol" w:hint="default"/>
      </w:rPr>
    </w:lvl>
    <w:lvl w:ilvl="1" w:tplc="F4CCCC96">
      <w:start w:val="1"/>
      <w:numFmt w:val="bullet"/>
      <w:lvlText w:val="o"/>
      <w:lvlJc w:val="left"/>
      <w:pPr>
        <w:ind w:left="1440" w:hanging="360"/>
      </w:pPr>
      <w:rPr>
        <w:rFonts w:ascii="Courier New" w:hAnsi="Courier New" w:hint="default"/>
      </w:rPr>
    </w:lvl>
    <w:lvl w:ilvl="2" w:tplc="3AD8FD36">
      <w:start w:val="1"/>
      <w:numFmt w:val="bullet"/>
      <w:lvlText w:val=""/>
      <w:lvlJc w:val="left"/>
      <w:pPr>
        <w:ind w:left="2160" w:hanging="360"/>
      </w:pPr>
      <w:rPr>
        <w:rFonts w:ascii="Wingdings" w:hAnsi="Wingdings" w:hint="default"/>
      </w:rPr>
    </w:lvl>
    <w:lvl w:ilvl="3" w:tplc="A37C7574">
      <w:start w:val="1"/>
      <w:numFmt w:val="bullet"/>
      <w:lvlText w:val=""/>
      <w:lvlJc w:val="left"/>
      <w:pPr>
        <w:ind w:left="2880" w:hanging="360"/>
      </w:pPr>
      <w:rPr>
        <w:rFonts w:ascii="Symbol" w:hAnsi="Symbol" w:hint="default"/>
      </w:rPr>
    </w:lvl>
    <w:lvl w:ilvl="4" w:tplc="3CB8E950">
      <w:start w:val="1"/>
      <w:numFmt w:val="bullet"/>
      <w:lvlText w:val="o"/>
      <w:lvlJc w:val="left"/>
      <w:pPr>
        <w:ind w:left="3600" w:hanging="360"/>
      </w:pPr>
      <w:rPr>
        <w:rFonts w:ascii="Courier New" w:hAnsi="Courier New" w:hint="default"/>
      </w:rPr>
    </w:lvl>
    <w:lvl w:ilvl="5" w:tplc="65B89904">
      <w:start w:val="1"/>
      <w:numFmt w:val="bullet"/>
      <w:lvlText w:val=""/>
      <w:lvlJc w:val="left"/>
      <w:pPr>
        <w:ind w:left="4320" w:hanging="360"/>
      </w:pPr>
      <w:rPr>
        <w:rFonts w:ascii="Wingdings" w:hAnsi="Wingdings" w:hint="default"/>
      </w:rPr>
    </w:lvl>
    <w:lvl w:ilvl="6" w:tplc="C2EEDD76">
      <w:start w:val="1"/>
      <w:numFmt w:val="bullet"/>
      <w:lvlText w:val=""/>
      <w:lvlJc w:val="left"/>
      <w:pPr>
        <w:ind w:left="5040" w:hanging="360"/>
      </w:pPr>
      <w:rPr>
        <w:rFonts w:ascii="Symbol" w:hAnsi="Symbol" w:hint="default"/>
      </w:rPr>
    </w:lvl>
    <w:lvl w:ilvl="7" w:tplc="B5BC5D7C">
      <w:start w:val="1"/>
      <w:numFmt w:val="bullet"/>
      <w:lvlText w:val="o"/>
      <w:lvlJc w:val="left"/>
      <w:pPr>
        <w:ind w:left="5760" w:hanging="360"/>
      </w:pPr>
      <w:rPr>
        <w:rFonts w:ascii="Courier New" w:hAnsi="Courier New" w:hint="default"/>
      </w:rPr>
    </w:lvl>
    <w:lvl w:ilvl="8" w:tplc="D42AF092">
      <w:start w:val="1"/>
      <w:numFmt w:val="bullet"/>
      <w:lvlText w:val=""/>
      <w:lvlJc w:val="left"/>
      <w:pPr>
        <w:ind w:left="6480" w:hanging="360"/>
      </w:pPr>
      <w:rPr>
        <w:rFonts w:ascii="Wingdings" w:hAnsi="Wingdings" w:hint="default"/>
      </w:rPr>
    </w:lvl>
  </w:abstractNum>
  <w:abstractNum w:abstractNumId="18" w15:restartNumberingAfterBreak="0">
    <w:nsid w:val="3E481B6B"/>
    <w:multiLevelType w:val="hybridMultilevel"/>
    <w:tmpl w:val="0DB42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8B6D9B"/>
    <w:multiLevelType w:val="hybridMultilevel"/>
    <w:tmpl w:val="CD54A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883997"/>
    <w:multiLevelType w:val="hybridMultilevel"/>
    <w:tmpl w:val="2C622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9C2961"/>
    <w:multiLevelType w:val="hybridMultilevel"/>
    <w:tmpl w:val="48402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B149A9"/>
    <w:multiLevelType w:val="hybridMultilevel"/>
    <w:tmpl w:val="FFFFFFFF"/>
    <w:lvl w:ilvl="0" w:tplc="7304D444">
      <w:start w:val="1"/>
      <w:numFmt w:val="bullet"/>
      <w:lvlText w:val=""/>
      <w:lvlJc w:val="left"/>
      <w:pPr>
        <w:ind w:left="720" w:hanging="360"/>
      </w:pPr>
      <w:rPr>
        <w:rFonts w:ascii="Symbol" w:hAnsi="Symbol" w:hint="default"/>
      </w:rPr>
    </w:lvl>
    <w:lvl w:ilvl="1" w:tplc="BAD880BA">
      <w:start w:val="1"/>
      <w:numFmt w:val="bullet"/>
      <w:lvlText w:val="o"/>
      <w:lvlJc w:val="left"/>
      <w:pPr>
        <w:ind w:left="1440" w:hanging="360"/>
      </w:pPr>
      <w:rPr>
        <w:rFonts w:ascii="Courier New" w:hAnsi="Courier New" w:hint="default"/>
      </w:rPr>
    </w:lvl>
    <w:lvl w:ilvl="2" w:tplc="00204D12">
      <w:start w:val="1"/>
      <w:numFmt w:val="bullet"/>
      <w:lvlText w:val=""/>
      <w:lvlJc w:val="left"/>
      <w:pPr>
        <w:ind w:left="2160" w:hanging="360"/>
      </w:pPr>
      <w:rPr>
        <w:rFonts w:ascii="Wingdings" w:hAnsi="Wingdings" w:hint="default"/>
      </w:rPr>
    </w:lvl>
    <w:lvl w:ilvl="3" w:tplc="2534C5EC">
      <w:start w:val="1"/>
      <w:numFmt w:val="bullet"/>
      <w:lvlText w:val=""/>
      <w:lvlJc w:val="left"/>
      <w:pPr>
        <w:ind w:left="2880" w:hanging="360"/>
      </w:pPr>
      <w:rPr>
        <w:rFonts w:ascii="Symbol" w:hAnsi="Symbol" w:hint="default"/>
      </w:rPr>
    </w:lvl>
    <w:lvl w:ilvl="4" w:tplc="9790FEBA">
      <w:start w:val="1"/>
      <w:numFmt w:val="bullet"/>
      <w:lvlText w:val="o"/>
      <w:lvlJc w:val="left"/>
      <w:pPr>
        <w:ind w:left="3600" w:hanging="360"/>
      </w:pPr>
      <w:rPr>
        <w:rFonts w:ascii="Courier New" w:hAnsi="Courier New" w:hint="default"/>
      </w:rPr>
    </w:lvl>
    <w:lvl w:ilvl="5" w:tplc="CDC6DECA">
      <w:start w:val="1"/>
      <w:numFmt w:val="bullet"/>
      <w:lvlText w:val=""/>
      <w:lvlJc w:val="left"/>
      <w:pPr>
        <w:ind w:left="4320" w:hanging="360"/>
      </w:pPr>
      <w:rPr>
        <w:rFonts w:ascii="Wingdings" w:hAnsi="Wingdings" w:hint="default"/>
      </w:rPr>
    </w:lvl>
    <w:lvl w:ilvl="6" w:tplc="89FC264A">
      <w:start w:val="1"/>
      <w:numFmt w:val="bullet"/>
      <w:lvlText w:val=""/>
      <w:lvlJc w:val="left"/>
      <w:pPr>
        <w:ind w:left="5040" w:hanging="360"/>
      </w:pPr>
      <w:rPr>
        <w:rFonts w:ascii="Symbol" w:hAnsi="Symbol" w:hint="default"/>
      </w:rPr>
    </w:lvl>
    <w:lvl w:ilvl="7" w:tplc="6734D31E">
      <w:start w:val="1"/>
      <w:numFmt w:val="bullet"/>
      <w:lvlText w:val="o"/>
      <w:lvlJc w:val="left"/>
      <w:pPr>
        <w:ind w:left="5760" w:hanging="360"/>
      </w:pPr>
      <w:rPr>
        <w:rFonts w:ascii="Courier New" w:hAnsi="Courier New" w:hint="default"/>
      </w:rPr>
    </w:lvl>
    <w:lvl w:ilvl="8" w:tplc="D7543086">
      <w:start w:val="1"/>
      <w:numFmt w:val="bullet"/>
      <w:lvlText w:val=""/>
      <w:lvlJc w:val="left"/>
      <w:pPr>
        <w:ind w:left="6480" w:hanging="360"/>
      </w:pPr>
      <w:rPr>
        <w:rFonts w:ascii="Wingdings" w:hAnsi="Wingdings" w:hint="default"/>
      </w:rPr>
    </w:lvl>
  </w:abstractNum>
  <w:abstractNum w:abstractNumId="23" w15:restartNumberingAfterBreak="0">
    <w:nsid w:val="50173DD7"/>
    <w:multiLevelType w:val="hybridMultilevel"/>
    <w:tmpl w:val="44A49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735A92"/>
    <w:multiLevelType w:val="hybridMultilevel"/>
    <w:tmpl w:val="FFFFFFFF"/>
    <w:lvl w:ilvl="0" w:tplc="CAC8DB78">
      <w:start w:val="1"/>
      <w:numFmt w:val="bullet"/>
      <w:lvlText w:val=""/>
      <w:lvlJc w:val="left"/>
      <w:pPr>
        <w:ind w:left="720" w:hanging="360"/>
      </w:pPr>
      <w:rPr>
        <w:rFonts w:ascii="Symbol" w:hAnsi="Symbol" w:hint="default"/>
      </w:rPr>
    </w:lvl>
    <w:lvl w:ilvl="1" w:tplc="4B321DC4">
      <w:start w:val="1"/>
      <w:numFmt w:val="bullet"/>
      <w:lvlText w:val="o"/>
      <w:lvlJc w:val="left"/>
      <w:pPr>
        <w:ind w:left="1440" w:hanging="360"/>
      </w:pPr>
      <w:rPr>
        <w:rFonts w:ascii="Courier New" w:hAnsi="Courier New" w:hint="default"/>
      </w:rPr>
    </w:lvl>
    <w:lvl w:ilvl="2" w:tplc="4B52F37C">
      <w:start w:val="1"/>
      <w:numFmt w:val="bullet"/>
      <w:lvlText w:val=""/>
      <w:lvlJc w:val="left"/>
      <w:pPr>
        <w:ind w:left="2160" w:hanging="360"/>
      </w:pPr>
      <w:rPr>
        <w:rFonts w:ascii="Wingdings" w:hAnsi="Wingdings" w:hint="default"/>
      </w:rPr>
    </w:lvl>
    <w:lvl w:ilvl="3" w:tplc="7B389DBC">
      <w:start w:val="1"/>
      <w:numFmt w:val="bullet"/>
      <w:lvlText w:val=""/>
      <w:lvlJc w:val="left"/>
      <w:pPr>
        <w:ind w:left="2880" w:hanging="360"/>
      </w:pPr>
      <w:rPr>
        <w:rFonts w:ascii="Symbol" w:hAnsi="Symbol" w:hint="default"/>
      </w:rPr>
    </w:lvl>
    <w:lvl w:ilvl="4" w:tplc="9F9EDA40">
      <w:start w:val="1"/>
      <w:numFmt w:val="bullet"/>
      <w:lvlText w:val="o"/>
      <w:lvlJc w:val="left"/>
      <w:pPr>
        <w:ind w:left="3600" w:hanging="360"/>
      </w:pPr>
      <w:rPr>
        <w:rFonts w:ascii="Courier New" w:hAnsi="Courier New" w:hint="default"/>
      </w:rPr>
    </w:lvl>
    <w:lvl w:ilvl="5" w:tplc="7408C62A">
      <w:start w:val="1"/>
      <w:numFmt w:val="bullet"/>
      <w:lvlText w:val=""/>
      <w:lvlJc w:val="left"/>
      <w:pPr>
        <w:ind w:left="4320" w:hanging="360"/>
      </w:pPr>
      <w:rPr>
        <w:rFonts w:ascii="Wingdings" w:hAnsi="Wingdings" w:hint="default"/>
      </w:rPr>
    </w:lvl>
    <w:lvl w:ilvl="6" w:tplc="B928BBCA">
      <w:start w:val="1"/>
      <w:numFmt w:val="bullet"/>
      <w:lvlText w:val=""/>
      <w:lvlJc w:val="left"/>
      <w:pPr>
        <w:ind w:left="5040" w:hanging="360"/>
      </w:pPr>
      <w:rPr>
        <w:rFonts w:ascii="Symbol" w:hAnsi="Symbol" w:hint="default"/>
      </w:rPr>
    </w:lvl>
    <w:lvl w:ilvl="7" w:tplc="C1C66540">
      <w:start w:val="1"/>
      <w:numFmt w:val="bullet"/>
      <w:lvlText w:val="o"/>
      <w:lvlJc w:val="left"/>
      <w:pPr>
        <w:ind w:left="5760" w:hanging="360"/>
      </w:pPr>
      <w:rPr>
        <w:rFonts w:ascii="Courier New" w:hAnsi="Courier New" w:hint="default"/>
      </w:rPr>
    </w:lvl>
    <w:lvl w:ilvl="8" w:tplc="AFA622B4">
      <w:start w:val="1"/>
      <w:numFmt w:val="bullet"/>
      <w:lvlText w:val=""/>
      <w:lvlJc w:val="left"/>
      <w:pPr>
        <w:ind w:left="6480" w:hanging="360"/>
      </w:pPr>
      <w:rPr>
        <w:rFonts w:ascii="Wingdings" w:hAnsi="Wingdings" w:hint="default"/>
      </w:rPr>
    </w:lvl>
  </w:abstractNum>
  <w:abstractNum w:abstractNumId="25" w15:restartNumberingAfterBreak="0">
    <w:nsid w:val="53DB4EE5"/>
    <w:multiLevelType w:val="multilevel"/>
    <w:tmpl w:val="F176E3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62508458"/>
    <w:multiLevelType w:val="hybridMultilevel"/>
    <w:tmpl w:val="FFFFFFFF"/>
    <w:lvl w:ilvl="0" w:tplc="B296DCC0">
      <w:start w:val="1"/>
      <w:numFmt w:val="bullet"/>
      <w:lvlText w:val=""/>
      <w:lvlJc w:val="left"/>
      <w:pPr>
        <w:ind w:left="720" w:hanging="360"/>
      </w:pPr>
      <w:rPr>
        <w:rFonts w:ascii="Symbol" w:hAnsi="Symbol" w:hint="default"/>
      </w:rPr>
    </w:lvl>
    <w:lvl w:ilvl="1" w:tplc="2BD28712">
      <w:start w:val="1"/>
      <w:numFmt w:val="bullet"/>
      <w:lvlText w:val="o"/>
      <w:lvlJc w:val="left"/>
      <w:pPr>
        <w:ind w:left="1440" w:hanging="360"/>
      </w:pPr>
      <w:rPr>
        <w:rFonts w:ascii="Courier New" w:hAnsi="Courier New" w:hint="default"/>
      </w:rPr>
    </w:lvl>
    <w:lvl w:ilvl="2" w:tplc="1C621EF8">
      <w:start w:val="1"/>
      <w:numFmt w:val="bullet"/>
      <w:lvlText w:val=""/>
      <w:lvlJc w:val="left"/>
      <w:pPr>
        <w:ind w:left="2160" w:hanging="360"/>
      </w:pPr>
      <w:rPr>
        <w:rFonts w:ascii="Wingdings" w:hAnsi="Wingdings" w:hint="default"/>
      </w:rPr>
    </w:lvl>
    <w:lvl w:ilvl="3" w:tplc="62E0861E">
      <w:start w:val="1"/>
      <w:numFmt w:val="bullet"/>
      <w:lvlText w:val=""/>
      <w:lvlJc w:val="left"/>
      <w:pPr>
        <w:ind w:left="2880" w:hanging="360"/>
      </w:pPr>
      <w:rPr>
        <w:rFonts w:ascii="Symbol" w:hAnsi="Symbol" w:hint="default"/>
      </w:rPr>
    </w:lvl>
    <w:lvl w:ilvl="4" w:tplc="8C063380">
      <w:start w:val="1"/>
      <w:numFmt w:val="bullet"/>
      <w:lvlText w:val="o"/>
      <w:lvlJc w:val="left"/>
      <w:pPr>
        <w:ind w:left="3600" w:hanging="360"/>
      </w:pPr>
      <w:rPr>
        <w:rFonts w:ascii="Courier New" w:hAnsi="Courier New" w:hint="default"/>
      </w:rPr>
    </w:lvl>
    <w:lvl w:ilvl="5" w:tplc="21A081D8">
      <w:start w:val="1"/>
      <w:numFmt w:val="bullet"/>
      <w:lvlText w:val=""/>
      <w:lvlJc w:val="left"/>
      <w:pPr>
        <w:ind w:left="4320" w:hanging="360"/>
      </w:pPr>
      <w:rPr>
        <w:rFonts w:ascii="Wingdings" w:hAnsi="Wingdings" w:hint="default"/>
      </w:rPr>
    </w:lvl>
    <w:lvl w:ilvl="6" w:tplc="B0FC576E">
      <w:start w:val="1"/>
      <w:numFmt w:val="bullet"/>
      <w:lvlText w:val=""/>
      <w:lvlJc w:val="left"/>
      <w:pPr>
        <w:ind w:left="5040" w:hanging="360"/>
      </w:pPr>
      <w:rPr>
        <w:rFonts w:ascii="Symbol" w:hAnsi="Symbol" w:hint="default"/>
      </w:rPr>
    </w:lvl>
    <w:lvl w:ilvl="7" w:tplc="6902D1DC">
      <w:start w:val="1"/>
      <w:numFmt w:val="bullet"/>
      <w:lvlText w:val="o"/>
      <w:lvlJc w:val="left"/>
      <w:pPr>
        <w:ind w:left="5760" w:hanging="360"/>
      </w:pPr>
      <w:rPr>
        <w:rFonts w:ascii="Courier New" w:hAnsi="Courier New" w:hint="default"/>
      </w:rPr>
    </w:lvl>
    <w:lvl w:ilvl="8" w:tplc="9A24D21A">
      <w:start w:val="1"/>
      <w:numFmt w:val="bullet"/>
      <w:lvlText w:val=""/>
      <w:lvlJc w:val="left"/>
      <w:pPr>
        <w:ind w:left="6480" w:hanging="360"/>
      </w:pPr>
      <w:rPr>
        <w:rFonts w:ascii="Wingdings" w:hAnsi="Wingdings" w:hint="default"/>
      </w:rPr>
    </w:lvl>
  </w:abstractNum>
  <w:abstractNum w:abstractNumId="27" w15:restartNumberingAfterBreak="0">
    <w:nsid w:val="6954B054"/>
    <w:multiLevelType w:val="hybridMultilevel"/>
    <w:tmpl w:val="FFFFFFFF"/>
    <w:lvl w:ilvl="0" w:tplc="D12042F4">
      <w:start w:val="1"/>
      <w:numFmt w:val="bullet"/>
      <w:lvlText w:val=""/>
      <w:lvlJc w:val="left"/>
      <w:pPr>
        <w:ind w:left="720" w:hanging="360"/>
      </w:pPr>
      <w:rPr>
        <w:rFonts w:ascii="Symbol" w:hAnsi="Symbol" w:hint="default"/>
      </w:rPr>
    </w:lvl>
    <w:lvl w:ilvl="1" w:tplc="107EFA26">
      <w:start w:val="1"/>
      <w:numFmt w:val="bullet"/>
      <w:lvlText w:val="o"/>
      <w:lvlJc w:val="left"/>
      <w:pPr>
        <w:ind w:left="1440" w:hanging="360"/>
      </w:pPr>
      <w:rPr>
        <w:rFonts w:ascii="Courier New" w:hAnsi="Courier New" w:hint="default"/>
      </w:rPr>
    </w:lvl>
    <w:lvl w:ilvl="2" w:tplc="3F82C49A">
      <w:start w:val="1"/>
      <w:numFmt w:val="bullet"/>
      <w:lvlText w:val=""/>
      <w:lvlJc w:val="left"/>
      <w:pPr>
        <w:ind w:left="2160" w:hanging="360"/>
      </w:pPr>
      <w:rPr>
        <w:rFonts w:ascii="Wingdings" w:hAnsi="Wingdings" w:hint="default"/>
      </w:rPr>
    </w:lvl>
    <w:lvl w:ilvl="3" w:tplc="F3828210">
      <w:start w:val="1"/>
      <w:numFmt w:val="bullet"/>
      <w:lvlText w:val=""/>
      <w:lvlJc w:val="left"/>
      <w:pPr>
        <w:ind w:left="2880" w:hanging="360"/>
      </w:pPr>
      <w:rPr>
        <w:rFonts w:ascii="Symbol" w:hAnsi="Symbol" w:hint="default"/>
      </w:rPr>
    </w:lvl>
    <w:lvl w:ilvl="4" w:tplc="00181152">
      <w:start w:val="1"/>
      <w:numFmt w:val="bullet"/>
      <w:lvlText w:val="o"/>
      <w:lvlJc w:val="left"/>
      <w:pPr>
        <w:ind w:left="3600" w:hanging="360"/>
      </w:pPr>
      <w:rPr>
        <w:rFonts w:ascii="Courier New" w:hAnsi="Courier New" w:hint="default"/>
      </w:rPr>
    </w:lvl>
    <w:lvl w:ilvl="5" w:tplc="D0CCDF10">
      <w:start w:val="1"/>
      <w:numFmt w:val="bullet"/>
      <w:lvlText w:val=""/>
      <w:lvlJc w:val="left"/>
      <w:pPr>
        <w:ind w:left="4320" w:hanging="360"/>
      </w:pPr>
      <w:rPr>
        <w:rFonts w:ascii="Wingdings" w:hAnsi="Wingdings" w:hint="default"/>
      </w:rPr>
    </w:lvl>
    <w:lvl w:ilvl="6" w:tplc="21F4F20A">
      <w:start w:val="1"/>
      <w:numFmt w:val="bullet"/>
      <w:lvlText w:val=""/>
      <w:lvlJc w:val="left"/>
      <w:pPr>
        <w:ind w:left="5040" w:hanging="360"/>
      </w:pPr>
      <w:rPr>
        <w:rFonts w:ascii="Symbol" w:hAnsi="Symbol" w:hint="default"/>
      </w:rPr>
    </w:lvl>
    <w:lvl w:ilvl="7" w:tplc="05886E3A">
      <w:start w:val="1"/>
      <w:numFmt w:val="bullet"/>
      <w:lvlText w:val="o"/>
      <w:lvlJc w:val="left"/>
      <w:pPr>
        <w:ind w:left="5760" w:hanging="360"/>
      </w:pPr>
      <w:rPr>
        <w:rFonts w:ascii="Courier New" w:hAnsi="Courier New" w:hint="default"/>
      </w:rPr>
    </w:lvl>
    <w:lvl w:ilvl="8" w:tplc="47DE5B8C">
      <w:start w:val="1"/>
      <w:numFmt w:val="bullet"/>
      <w:lvlText w:val=""/>
      <w:lvlJc w:val="left"/>
      <w:pPr>
        <w:ind w:left="6480" w:hanging="360"/>
      </w:pPr>
      <w:rPr>
        <w:rFonts w:ascii="Wingdings" w:hAnsi="Wingdings" w:hint="default"/>
      </w:rPr>
    </w:lvl>
  </w:abstractNum>
  <w:abstractNum w:abstractNumId="28" w15:restartNumberingAfterBreak="0">
    <w:nsid w:val="79171B79"/>
    <w:multiLevelType w:val="hybridMultilevel"/>
    <w:tmpl w:val="FFFFFFFF"/>
    <w:lvl w:ilvl="0" w:tplc="80F601BE">
      <w:start w:val="1"/>
      <w:numFmt w:val="bullet"/>
      <w:lvlText w:val=""/>
      <w:lvlJc w:val="left"/>
      <w:pPr>
        <w:ind w:left="720" w:hanging="360"/>
      </w:pPr>
      <w:rPr>
        <w:rFonts w:ascii="Symbol" w:hAnsi="Symbol" w:hint="default"/>
      </w:rPr>
    </w:lvl>
    <w:lvl w:ilvl="1" w:tplc="29B6A622">
      <w:start w:val="1"/>
      <w:numFmt w:val="bullet"/>
      <w:lvlText w:val="o"/>
      <w:lvlJc w:val="left"/>
      <w:pPr>
        <w:ind w:left="1440" w:hanging="360"/>
      </w:pPr>
      <w:rPr>
        <w:rFonts w:ascii="Courier New" w:hAnsi="Courier New" w:hint="default"/>
      </w:rPr>
    </w:lvl>
    <w:lvl w:ilvl="2" w:tplc="F9E8EFEE">
      <w:start w:val="1"/>
      <w:numFmt w:val="bullet"/>
      <w:lvlText w:val=""/>
      <w:lvlJc w:val="left"/>
      <w:pPr>
        <w:ind w:left="2160" w:hanging="360"/>
      </w:pPr>
      <w:rPr>
        <w:rFonts w:ascii="Wingdings" w:hAnsi="Wingdings" w:hint="default"/>
      </w:rPr>
    </w:lvl>
    <w:lvl w:ilvl="3" w:tplc="47726D86">
      <w:start w:val="1"/>
      <w:numFmt w:val="bullet"/>
      <w:lvlText w:val=""/>
      <w:lvlJc w:val="left"/>
      <w:pPr>
        <w:ind w:left="2880" w:hanging="360"/>
      </w:pPr>
      <w:rPr>
        <w:rFonts w:ascii="Symbol" w:hAnsi="Symbol" w:hint="default"/>
      </w:rPr>
    </w:lvl>
    <w:lvl w:ilvl="4" w:tplc="206C45B0">
      <w:start w:val="1"/>
      <w:numFmt w:val="bullet"/>
      <w:lvlText w:val="o"/>
      <w:lvlJc w:val="left"/>
      <w:pPr>
        <w:ind w:left="3600" w:hanging="360"/>
      </w:pPr>
      <w:rPr>
        <w:rFonts w:ascii="Courier New" w:hAnsi="Courier New" w:hint="default"/>
      </w:rPr>
    </w:lvl>
    <w:lvl w:ilvl="5" w:tplc="D62E3AEC">
      <w:start w:val="1"/>
      <w:numFmt w:val="bullet"/>
      <w:lvlText w:val=""/>
      <w:lvlJc w:val="left"/>
      <w:pPr>
        <w:ind w:left="4320" w:hanging="360"/>
      </w:pPr>
      <w:rPr>
        <w:rFonts w:ascii="Wingdings" w:hAnsi="Wingdings" w:hint="default"/>
      </w:rPr>
    </w:lvl>
    <w:lvl w:ilvl="6" w:tplc="FC247D4A">
      <w:start w:val="1"/>
      <w:numFmt w:val="bullet"/>
      <w:lvlText w:val=""/>
      <w:lvlJc w:val="left"/>
      <w:pPr>
        <w:ind w:left="5040" w:hanging="360"/>
      </w:pPr>
      <w:rPr>
        <w:rFonts w:ascii="Symbol" w:hAnsi="Symbol" w:hint="default"/>
      </w:rPr>
    </w:lvl>
    <w:lvl w:ilvl="7" w:tplc="E46EE7BA">
      <w:start w:val="1"/>
      <w:numFmt w:val="bullet"/>
      <w:lvlText w:val="o"/>
      <w:lvlJc w:val="left"/>
      <w:pPr>
        <w:ind w:left="5760" w:hanging="360"/>
      </w:pPr>
      <w:rPr>
        <w:rFonts w:ascii="Courier New" w:hAnsi="Courier New" w:hint="default"/>
      </w:rPr>
    </w:lvl>
    <w:lvl w:ilvl="8" w:tplc="90685C22">
      <w:start w:val="1"/>
      <w:numFmt w:val="bullet"/>
      <w:lvlText w:val=""/>
      <w:lvlJc w:val="left"/>
      <w:pPr>
        <w:ind w:left="6480" w:hanging="360"/>
      </w:pPr>
      <w:rPr>
        <w:rFonts w:ascii="Wingdings" w:hAnsi="Wingdings" w:hint="default"/>
      </w:rPr>
    </w:lvl>
  </w:abstractNum>
  <w:abstractNum w:abstractNumId="29" w15:restartNumberingAfterBreak="0">
    <w:nsid w:val="7AA43AC4"/>
    <w:multiLevelType w:val="hybridMultilevel"/>
    <w:tmpl w:val="59F47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6789918">
    <w:abstractNumId w:val="15"/>
  </w:num>
  <w:num w:numId="2" w16cid:durableId="1716002781">
    <w:abstractNumId w:val="2"/>
  </w:num>
  <w:num w:numId="3" w16cid:durableId="1661890033">
    <w:abstractNumId w:val="23"/>
  </w:num>
  <w:num w:numId="4" w16cid:durableId="1938362102">
    <w:abstractNumId w:val="21"/>
  </w:num>
  <w:num w:numId="5" w16cid:durableId="257447039">
    <w:abstractNumId w:val="20"/>
  </w:num>
  <w:num w:numId="6" w16cid:durableId="1500273444">
    <w:abstractNumId w:val="18"/>
  </w:num>
  <w:num w:numId="7" w16cid:durableId="863782782">
    <w:abstractNumId w:val="27"/>
  </w:num>
  <w:num w:numId="8" w16cid:durableId="1596279619">
    <w:abstractNumId w:val="28"/>
  </w:num>
  <w:num w:numId="9" w16cid:durableId="195512528">
    <w:abstractNumId w:val="9"/>
  </w:num>
  <w:num w:numId="10" w16cid:durableId="194852733">
    <w:abstractNumId w:val="11"/>
  </w:num>
  <w:num w:numId="11" w16cid:durableId="1874881224">
    <w:abstractNumId w:val="16"/>
  </w:num>
  <w:num w:numId="12" w16cid:durableId="875240387">
    <w:abstractNumId w:val="6"/>
  </w:num>
  <w:num w:numId="13" w16cid:durableId="530459132">
    <w:abstractNumId w:val="5"/>
  </w:num>
  <w:num w:numId="14" w16cid:durableId="1580215160">
    <w:abstractNumId w:val="24"/>
  </w:num>
  <w:num w:numId="15" w16cid:durableId="611939919">
    <w:abstractNumId w:val="10"/>
  </w:num>
  <w:num w:numId="16" w16cid:durableId="1007825109">
    <w:abstractNumId w:val="26"/>
  </w:num>
  <w:num w:numId="17" w16cid:durableId="403921238">
    <w:abstractNumId w:val="22"/>
  </w:num>
  <w:num w:numId="18" w16cid:durableId="138153028">
    <w:abstractNumId w:val="7"/>
  </w:num>
  <w:num w:numId="19" w16cid:durableId="1390882216">
    <w:abstractNumId w:val="1"/>
  </w:num>
  <w:num w:numId="20" w16cid:durableId="1949728191">
    <w:abstractNumId w:val="8"/>
  </w:num>
  <w:num w:numId="21" w16cid:durableId="919682618">
    <w:abstractNumId w:val="17"/>
  </w:num>
  <w:num w:numId="22" w16cid:durableId="1927837747">
    <w:abstractNumId w:val="0"/>
  </w:num>
  <w:num w:numId="23" w16cid:durableId="1960799406">
    <w:abstractNumId w:val="19"/>
  </w:num>
  <w:num w:numId="24" w16cid:durableId="788160845">
    <w:abstractNumId w:val="12"/>
  </w:num>
  <w:num w:numId="25" w16cid:durableId="221137458">
    <w:abstractNumId w:val="14"/>
  </w:num>
  <w:num w:numId="26" w16cid:durableId="797065172">
    <w:abstractNumId w:val="3"/>
  </w:num>
  <w:num w:numId="27" w16cid:durableId="1080834591">
    <w:abstractNumId w:val="13"/>
  </w:num>
  <w:num w:numId="28" w16cid:durableId="844832068">
    <w:abstractNumId w:val="4"/>
  </w:num>
  <w:num w:numId="29" w16cid:durableId="1548907677">
    <w:abstractNumId w:val="29"/>
  </w:num>
  <w:num w:numId="30" w16cid:durableId="1102728672">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215"/>
    <w:rsid w:val="00000EA1"/>
    <w:rsid w:val="00005974"/>
    <w:rsid w:val="00005CB9"/>
    <w:rsid w:val="00013FDB"/>
    <w:rsid w:val="00017697"/>
    <w:rsid w:val="00020DFE"/>
    <w:rsid w:val="00022896"/>
    <w:rsid w:val="000241C0"/>
    <w:rsid w:val="0002672A"/>
    <w:rsid w:val="0003399B"/>
    <w:rsid w:val="000341B4"/>
    <w:rsid w:val="00042914"/>
    <w:rsid w:val="00043432"/>
    <w:rsid w:val="0004484B"/>
    <w:rsid w:val="00044CE4"/>
    <w:rsid w:val="000454F2"/>
    <w:rsid w:val="00047E24"/>
    <w:rsid w:val="00051519"/>
    <w:rsid w:val="000609C4"/>
    <w:rsid w:val="00062836"/>
    <w:rsid w:val="00064082"/>
    <w:rsid w:val="00070471"/>
    <w:rsid w:val="0007312A"/>
    <w:rsid w:val="0007461E"/>
    <w:rsid w:val="00074D28"/>
    <w:rsid w:val="00077736"/>
    <w:rsid w:val="00077DEB"/>
    <w:rsid w:val="00081663"/>
    <w:rsid w:val="00086F49"/>
    <w:rsid w:val="00090BC0"/>
    <w:rsid w:val="00091409"/>
    <w:rsid w:val="0009171F"/>
    <w:rsid w:val="000919F9"/>
    <w:rsid w:val="0009336B"/>
    <w:rsid w:val="000A31C1"/>
    <w:rsid w:val="000A5E3C"/>
    <w:rsid w:val="000B1B7F"/>
    <w:rsid w:val="000B4E16"/>
    <w:rsid w:val="000B592E"/>
    <w:rsid w:val="000B657E"/>
    <w:rsid w:val="000B70D3"/>
    <w:rsid w:val="000B7323"/>
    <w:rsid w:val="000B747B"/>
    <w:rsid w:val="000C0A9A"/>
    <w:rsid w:val="000C1236"/>
    <w:rsid w:val="000C1646"/>
    <w:rsid w:val="000C2D01"/>
    <w:rsid w:val="000C30F1"/>
    <w:rsid w:val="000C3233"/>
    <w:rsid w:val="000C359D"/>
    <w:rsid w:val="000C3D09"/>
    <w:rsid w:val="000E06D9"/>
    <w:rsid w:val="000E4238"/>
    <w:rsid w:val="000E5E5C"/>
    <w:rsid w:val="000E6950"/>
    <w:rsid w:val="000F21EE"/>
    <w:rsid w:val="000F2C46"/>
    <w:rsid w:val="000F4E95"/>
    <w:rsid w:val="001004A3"/>
    <w:rsid w:val="00104A26"/>
    <w:rsid w:val="00106996"/>
    <w:rsid w:val="001132BD"/>
    <w:rsid w:val="00117ABF"/>
    <w:rsid w:val="001207E8"/>
    <w:rsid w:val="00123DB5"/>
    <w:rsid w:val="00125530"/>
    <w:rsid w:val="00125E99"/>
    <w:rsid w:val="00126ABD"/>
    <w:rsid w:val="001273C7"/>
    <w:rsid w:val="00130C2A"/>
    <w:rsid w:val="00132FBC"/>
    <w:rsid w:val="00134CE1"/>
    <w:rsid w:val="00135738"/>
    <w:rsid w:val="001376F0"/>
    <w:rsid w:val="00137E99"/>
    <w:rsid w:val="00143198"/>
    <w:rsid w:val="00146FC4"/>
    <w:rsid w:val="00151002"/>
    <w:rsid w:val="0015408D"/>
    <w:rsid w:val="00157297"/>
    <w:rsid w:val="0016021E"/>
    <w:rsid w:val="00161D5C"/>
    <w:rsid w:val="00161D67"/>
    <w:rsid w:val="0016416A"/>
    <w:rsid w:val="001656A9"/>
    <w:rsid w:val="0016777A"/>
    <w:rsid w:val="00171E24"/>
    <w:rsid w:val="00172DBF"/>
    <w:rsid w:val="001731BF"/>
    <w:rsid w:val="0017764E"/>
    <w:rsid w:val="00180186"/>
    <w:rsid w:val="00180241"/>
    <w:rsid w:val="00180330"/>
    <w:rsid w:val="00183BE8"/>
    <w:rsid w:val="00185244"/>
    <w:rsid w:val="00197F97"/>
    <w:rsid w:val="001A0940"/>
    <w:rsid w:val="001A0AEC"/>
    <w:rsid w:val="001A1010"/>
    <w:rsid w:val="001A345B"/>
    <w:rsid w:val="001A3591"/>
    <w:rsid w:val="001B6215"/>
    <w:rsid w:val="001B7628"/>
    <w:rsid w:val="001C3740"/>
    <w:rsid w:val="001C4FFE"/>
    <w:rsid w:val="001D044F"/>
    <w:rsid w:val="001D09E5"/>
    <w:rsid w:val="001D185C"/>
    <w:rsid w:val="001D539B"/>
    <w:rsid w:val="001D56C4"/>
    <w:rsid w:val="001D5A91"/>
    <w:rsid w:val="001D6182"/>
    <w:rsid w:val="001E0962"/>
    <w:rsid w:val="001E1C44"/>
    <w:rsid w:val="001E2506"/>
    <w:rsid w:val="001E4221"/>
    <w:rsid w:val="001E5088"/>
    <w:rsid w:val="001E637F"/>
    <w:rsid w:val="001F187C"/>
    <w:rsid w:val="001F779B"/>
    <w:rsid w:val="002013AC"/>
    <w:rsid w:val="0020159B"/>
    <w:rsid w:val="002028E7"/>
    <w:rsid w:val="002035B3"/>
    <w:rsid w:val="00210DA0"/>
    <w:rsid w:val="00211042"/>
    <w:rsid w:val="002169CE"/>
    <w:rsid w:val="00217EE7"/>
    <w:rsid w:val="002215DF"/>
    <w:rsid w:val="00225CA4"/>
    <w:rsid w:val="00231E92"/>
    <w:rsid w:val="00234347"/>
    <w:rsid w:val="00234BF4"/>
    <w:rsid w:val="00235DEB"/>
    <w:rsid w:val="002431B4"/>
    <w:rsid w:val="00247E6B"/>
    <w:rsid w:val="00254600"/>
    <w:rsid w:val="00254D36"/>
    <w:rsid w:val="00262650"/>
    <w:rsid w:val="00262655"/>
    <w:rsid w:val="002641A1"/>
    <w:rsid w:val="00264620"/>
    <w:rsid w:val="0027386A"/>
    <w:rsid w:val="0028457A"/>
    <w:rsid w:val="00284FE8"/>
    <w:rsid w:val="00287FD0"/>
    <w:rsid w:val="00290E54"/>
    <w:rsid w:val="0029211D"/>
    <w:rsid w:val="0029347E"/>
    <w:rsid w:val="00295EE7"/>
    <w:rsid w:val="00296F69"/>
    <w:rsid w:val="002A4C05"/>
    <w:rsid w:val="002B046D"/>
    <w:rsid w:val="002B1A39"/>
    <w:rsid w:val="002B332C"/>
    <w:rsid w:val="002B7403"/>
    <w:rsid w:val="002C101C"/>
    <w:rsid w:val="002C32D7"/>
    <w:rsid w:val="002C433E"/>
    <w:rsid w:val="002C5420"/>
    <w:rsid w:val="002C68DA"/>
    <w:rsid w:val="002D2038"/>
    <w:rsid w:val="002D6180"/>
    <w:rsid w:val="002D799A"/>
    <w:rsid w:val="002E1694"/>
    <w:rsid w:val="002E54D0"/>
    <w:rsid w:val="002E66F7"/>
    <w:rsid w:val="002E7420"/>
    <w:rsid w:val="002E787F"/>
    <w:rsid w:val="002E7E7B"/>
    <w:rsid w:val="002E7EA7"/>
    <w:rsid w:val="002E7EDA"/>
    <w:rsid w:val="002F009C"/>
    <w:rsid w:val="002F072C"/>
    <w:rsid w:val="002F1E1E"/>
    <w:rsid w:val="002F555C"/>
    <w:rsid w:val="002F7BC0"/>
    <w:rsid w:val="002F7CA8"/>
    <w:rsid w:val="00300E62"/>
    <w:rsid w:val="003039B2"/>
    <w:rsid w:val="00304595"/>
    <w:rsid w:val="00305F26"/>
    <w:rsid w:val="00310510"/>
    <w:rsid w:val="0031128A"/>
    <w:rsid w:val="003138F8"/>
    <w:rsid w:val="00322D46"/>
    <w:rsid w:val="0032484F"/>
    <w:rsid w:val="00331AB9"/>
    <w:rsid w:val="003321AB"/>
    <w:rsid w:val="00333EF3"/>
    <w:rsid w:val="00335B5A"/>
    <w:rsid w:val="0034266F"/>
    <w:rsid w:val="003427ED"/>
    <w:rsid w:val="003434DC"/>
    <w:rsid w:val="00344FE2"/>
    <w:rsid w:val="0034687F"/>
    <w:rsid w:val="0034726F"/>
    <w:rsid w:val="00350336"/>
    <w:rsid w:val="00351D76"/>
    <w:rsid w:val="00363B46"/>
    <w:rsid w:val="0037103C"/>
    <w:rsid w:val="003716CD"/>
    <w:rsid w:val="00373FC0"/>
    <w:rsid w:val="00374164"/>
    <w:rsid w:val="003748E8"/>
    <w:rsid w:val="00376F58"/>
    <w:rsid w:val="00381523"/>
    <w:rsid w:val="0038210B"/>
    <w:rsid w:val="003934FC"/>
    <w:rsid w:val="003971D0"/>
    <w:rsid w:val="003A278F"/>
    <w:rsid w:val="003A4024"/>
    <w:rsid w:val="003A43FC"/>
    <w:rsid w:val="003A48F4"/>
    <w:rsid w:val="003B058C"/>
    <w:rsid w:val="003B08DC"/>
    <w:rsid w:val="003B0ED3"/>
    <w:rsid w:val="003B428C"/>
    <w:rsid w:val="003B715A"/>
    <w:rsid w:val="003C20B9"/>
    <w:rsid w:val="003C5342"/>
    <w:rsid w:val="003C5532"/>
    <w:rsid w:val="003C653D"/>
    <w:rsid w:val="003C6D13"/>
    <w:rsid w:val="003D246B"/>
    <w:rsid w:val="003D2874"/>
    <w:rsid w:val="003D40D7"/>
    <w:rsid w:val="003E00D5"/>
    <w:rsid w:val="003E2E8C"/>
    <w:rsid w:val="003E64A6"/>
    <w:rsid w:val="003F2298"/>
    <w:rsid w:val="003F24B3"/>
    <w:rsid w:val="003F70F0"/>
    <w:rsid w:val="003F75EC"/>
    <w:rsid w:val="00407776"/>
    <w:rsid w:val="004102FA"/>
    <w:rsid w:val="00411FDE"/>
    <w:rsid w:val="00412297"/>
    <w:rsid w:val="00412871"/>
    <w:rsid w:val="0041690E"/>
    <w:rsid w:val="0042586C"/>
    <w:rsid w:val="00426190"/>
    <w:rsid w:val="0043467E"/>
    <w:rsid w:val="0043600D"/>
    <w:rsid w:val="0044455C"/>
    <w:rsid w:val="00446352"/>
    <w:rsid w:val="00450D63"/>
    <w:rsid w:val="00455FAC"/>
    <w:rsid w:val="004567EC"/>
    <w:rsid w:val="00456CC6"/>
    <w:rsid w:val="00462E6B"/>
    <w:rsid w:val="0046461D"/>
    <w:rsid w:val="00466519"/>
    <w:rsid w:val="00471B4D"/>
    <w:rsid w:val="0047203F"/>
    <w:rsid w:val="00472A8B"/>
    <w:rsid w:val="00473944"/>
    <w:rsid w:val="004751A0"/>
    <w:rsid w:val="0047530D"/>
    <w:rsid w:val="00476E6C"/>
    <w:rsid w:val="00487BE4"/>
    <w:rsid w:val="004912B2"/>
    <w:rsid w:val="00491E61"/>
    <w:rsid w:val="00492506"/>
    <w:rsid w:val="00492B5A"/>
    <w:rsid w:val="004947E9"/>
    <w:rsid w:val="00494813"/>
    <w:rsid w:val="00495ABA"/>
    <w:rsid w:val="0049766A"/>
    <w:rsid w:val="004A3F47"/>
    <w:rsid w:val="004B06F7"/>
    <w:rsid w:val="004B0BF8"/>
    <w:rsid w:val="004B3971"/>
    <w:rsid w:val="004B3DFF"/>
    <w:rsid w:val="004B7268"/>
    <w:rsid w:val="004C30BF"/>
    <w:rsid w:val="004C51F1"/>
    <w:rsid w:val="004C670F"/>
    <w:rsid w:val="004C70EB"/>
    <w:rsid w:val="004C7553"/>
    <w:rsid w:val="004D0839"/>
    <w:rsid w:val="004D541C"/>
    <w:rsid w:val="004D6A96"/>
    <w:rsid w:val="004E133E"/>
    <w:rsid w:val="004E3D65"/>
    <w:rsid w:val="004E54EE"/>
    <w:rsid w:val="004E5EB1"/>
    <w:rsid w:val="004E6BAF"/>
    <w:rsid w:val="004F3230"/>
    <w:rsid w:val="004F32B7"/>
    <w:rsid w:val="004F49C8"/>
    <w:rsid w:val="004F4B5C"/>
    <w:rsid w:val="004F6339"/>
    <w:rsid w:val="004F6733"/>
    <w:rsid w:val="004F784F"/>
    <w:rsid w:val="00505BB6"/>
    <w:rsid w:val="00510508"/>
    <w:rsid w:val="005135CE"/>
    <w:rsid w:val="00513D29"/>
    <w:rsid w:val="00515C11"/>
    <w:rsid w:val="00520045"/>
    <w:rsid w:val="005237F4"/>
    <w:rsid w:val="00524AEE"/>
    <w:rsid w:val="005259A4"/>
    <w:rsid w:val="005316DD"/>
    <w:rsid w:val="00533CE5"/>
    <w:rsid w:val="00534A52"/>
    <w:rsid w:val="005439D1"/>
    <w:rsid w:val="00544D83"/>
    <w:rsid w:val="00546C42"/>
    <w:rsid w:val="00547348"/>
    <w:rsid w:val="00550960"/>
    <w:rsid w:val="00551EB7"/>
    <w:rsid w:val="00552005"/>
    <w:rsid w:val="00553A5E"/>
    <w:rsid w:val="0055676D"/>
    <w:rsid w:val="005568E7"/>
    <w:rsid w:val="00562A5E"/>
    <w:rsid w:val="0056351B"/>
    <w:rsid w:val="00567C1A"/>
    <w:rsid w:val="00573AA4"/>
    <w:rsid w:val="00573C67"/>
    <w:rsid w:val="00574D62"/>
    <w:rsid w:val="00577A53"/>
    <w:rsid w:val="00580502"/>
    <w:rsid w:val="0058337F"/>
    <w:rsid w:val="00583550"/>
    <w:rsid w:val="0059075E"/>
    <w:rsid w:val="00590E70"/>
    <w:rsid w:val="00591FD5"/>
    <w:rsid w:val="00594152"/>
    <w:rsid w:val="0059606E"/>
    <w:rsid w:val="005A1C3F"/>
    <w:rsid w:val="005A3536"/>
    <w:rsid w:val="005A39B2"/>
    <w:rsid w:val="005B5618"/>
    <w:rsid w:val="005C0F4F"/>
    <w:rsid w:val="005C12DE"/>
    <w:rsid w:val="005C3EE0"/>
    <w:rsid w:val="005C635B"/>
    <w:rsid w:val="005C63E5"/>
    <w:rsid w:val="005C6D72"/>
    <w:rsid w:val="005D2D43"/>
    <w:rsid w:val="005E5A5D"/>
    <w:rsid w:val="005E6B2E"/>
    <w:rsid w:val="005F05F8"/>
    <w:rsid w:val="005F225E"/>
    <w:rsid w:val="0060210A"/>
    <w:rsid w:val="00602ABF"/>
    <w:rsid w:val="006048F8"/>
    <w:rsid w:val="006059BC"/>
    <w:rsid w:val="00615E93"/>
    <w:rsid w:val="00631ADF"/>
    <w:rsid w:val="00634CE3"/>
    <w:rsid w:val="00637B8B"/>
    <w:rsid w:val="006446DD"/>
    <w:rsid w:val="006467B4"/>
    <w:rsid w:val="00647D4F"/>
    <w:rsid w:val="00651D69"/>
    <w:rsid w:val="00657EB8"/>
    <w:rsid w:val="00660427"/>
    <w:rsid w:val="00665F23"/>
    <w:rsid w:val="006816D3"/>
    <w:rsid w:val="006825BA"/>
    <w:rsid w:val="00682A5D"/>
    <w:rsid w:val="00682B8C"/>
    <w:rsid w:val="0068414B"/>
    <w:rsid w:val="006859F2"/>
    <w:rsid w:val="006866F1"/>
    <w:rsid w:val="0069287A"/>
    <w:rsid w:val="00694C65"/>
    <w:rsid w:val="00694F4F"/>
    <w:rsid w:val="00697C01"/>
    <w:rsid w:val="006A0566"/>
    <w:rsid w:val="006A0AD9"/>
    <w:rsid w:val="006A10DF"/>
    <w:rsid w:val="006A26E8"/>
    <w:rsid w:val="006B147F"/>
    <w:rsid w:val="006B2C23"/>
    <w:rsid w:val="006B2C51"/>
    <w:rsid w:val="006B3CB0"/>
    <w:rsid w:val="006B5E20"/>
    <w:rsid w:val="006B63DA"/>
    <w:rsid w:val="006C3096"/>
    <w:rsid w:val="006C3F3B"/>
    <w:rsid w:val="006C5979"/>
    <w:rsid w:val="006CFD09"/>
    <w:rsid w:val="006D0803"/>
    <w:rsid w:val="006D09E3"/>
    <w:rsid w:val="006D0D7C"/>
    <w:rsid w:val="006D102E"/>
    <w:rsid w:val="006D1800"/>
    <w:rsid w:val="006D4353"/>
    <w:rsid w:val="006D6A64"/>
    <w:rsid w:val="006E01C4"/>
    <w:rsid w:val="006E097D"/>
    <w:rsid w:val="006E14A4"/>
    <w:rsid w:val="006E1ED0"/>
    <w:rsid w:val="006E3CBA"/>
    <w:rsid w:val="006E5C02"/>
    <w:rsid w:val="006E5CE5"/>
    <w:rsid w:val="006F31FE"/>
    <w:rsid w:val="006F4363"/>
    <w:rsid w:val="00703216"/>
    <w:rsid w:val="00703982"/>
    <w:rsid w:val="007052AC"/>
    <w:rsid w:val="00710BBD"/>
    <w:rsid w:val="007117AD"/>
    <w:rsid w:val="00713C6B"/>
    <w:rsid w:val="00716334"/>
    <w:rsid w:val="00726D05"/>
    <w:rsid w:val="00730B75"/>
    <w:rsid w:val="00731112"/>
    <w:rsid w:val="00731F39"/>
    <w:rsid w:val="0073378F"/>
    <w:rsid w:val="0073458F"/>
    <w:rsid w:val="00737079"/>
    <w:rsid w:val="007421AC"/>
    <w:rsid w:val="007603A3"/>
    <w:rsid w:val="00762C5C"/>
    <w:rsid w:val="007645EA"/>
    <w:rsid w:val="00774742"/>
    <w:rsid w:val="0078606D"/>
    <w:rsid w:val="0078706C"/>
    <w:rsid w:val="007870BB"/>
    <w:rsid w:val="00790D2F"/>
    <w:rsid w:val="007912BA"/>
    <w:rsid w:val="00791FFC"/>
    <w:rsid w:val="00792181"/>
    <w:rsid w:val="00793EDC"/>
    <w:rsid w:val="007A17ED"/>
    <w:rsid w:val="007A2384"/>
    <w:rsid w:val="007C15A8"/>
    <w:rsid w:val="007C1D6E"/>
    <w:rsid w:val="007C273B"/>
    <w:rsid w:val="007C3536"/>
    <w:rsid w:val="007C50C7"/>
    <w:rsid w:val="007C51CD"/>
    <w:rsid w:val="007C659D"/>
    <w:rsid w:val="007D018F"/>
    <w:rsid w:val="007D2AF2"/>
    <w:rsid w:val="007D56BB"/>
    <w:rsid w:val="007E1475"/>
    <w:rsid w:val="007E5D70"/>
    <w:rsid w:val="007F2D4E"/>
    <w:rsid w:val="007F3D4E"/>
    <w:rsid w:val="007F4B06"/>
    <w:rsid w:val="007F7E89"/>
    <w:rsid w:val="0080581E"/>
    <w:rsid w:val="008107C9"/>
    <w:rsid w:val="008118CE"/>
    <w:rsid w:val="00815403"/>
    <w:rsid w:val="0081654A"/>
    <w:rsid w:val="00816716"/>
    <w:rsid w:val="00822402"/>
    <w:rsid w:val="00822CE0"/>
    <w:rsid w:val="008240AC"/>
    <w:rsid w:val="008309C1"/>
    <w:rsid w:val="0083383B"/>
    <w:rsid w:val="00833CDF"/>
    <w:rsid w:val="0083565E"/>
    <w:rsid w:val="0084071D"/>
    <w:rsid w:val="00840F73"/>
    <w:rsid w:val="00846A4A"/>
    <w:rsid w:val="008500BC"/>
    <w:rsid w:val="00850A11"/>
    <w:rsid w:val="008514C7"/>
    <w:rsid w:val="00851B74"/>
    <w:rsid w:val="00851DC0"/>
    <w:rsid w:val="0085523C"/>
    <w:rsid w:val="00857743"/>
    <w:rsid w:val="00861AB4"/>
    <w:rsid w:val="00863870"/>
    <w:rsid w:val="0086390D"/>
    <w:rsid w:val="0086574A"/>
    <w:rsid w:val="00871314"/>
    <w:rsid w:val="00872216"/>
    <w:rsid w:val="00874CDB"/>
    <w:rsid w:val="008757D5"/>
    <w:rsid w:val="00875EC1"/>
    <w:rsid w:val="00880CD8"/>
    <w:rsid w:val="00881690"/>
    <w:rsid w:val="00886099"/>
    <w:rsid w:val="008874F9"/>
    <w:rsid w:val="00887AD7"/>
    <w:rsid w:val="008927E0"/>
    <w:rsid w:val="00893A7C"/>
    <w:rsid w:val="008A1814"/>
    <w:rsid w:val="008A1C18"/>
    <w:rsid w:val="008A7CCF"/>
    <w:rsid w:val="008B121E"/>
    <w:rsid w:val="008B121F"/>
    <w:rsid w:val="008B251F"/>
    <w:rsid w:val="008B460C"/>
    <w:rsid w:val="008C0156"/>
    <w:rsid w:val="008C13A7"/>
    <w:rsid w:val="008C2417"/>
    <w:rsid w:val="008C7427"/>
    <w:rsid w:val="008D49AE"/>
    <w:rsid w:val="008D63C0"/>
    <w:rsid w:val="008E3144"/>
    <w:rsid w:val="008E48A4"/>
    <w:rsid w:val="008E53B6"/>
    <w:rsid w:val="008E6F76"/>
    <w:rsid w:val="008E7B73"/>
    <w:rsid w:val="008F0EEA"/>
    <w:rsid w:val="008F3276"/>
    <w:rsid w:val="008F415B"/>
    <w:rsid w:val="008F5334"/>
    <w:rsid w:val="008F553A"/>
    <w:rsid w:val="0090284F"/>
    <w:rsid w:val="00904848"/>
    <w:rsid w:val="00907857"/>
    <w:rsid w:val="00910D6C"/>
    <w:rsid w:val="00911D32"/>
    <w:rsid w:val="00912178"/>
    <w:rsid w:val="00912C30"/>
    <w:rsid w:val="009146AB"/>
    <w:rsid w:val="00920D85"/>
    <w:rsid w:val="00922972"/>
    <w:rsid w:val="00923853"/>
    <w:rsid w:val="0092491C"/>
    <w:rsid w:val="00926258"/>
    <w:rsid w:val="00927598"/>
    <w:rsid w:val="009300DA"/>
    <w:rsid w:val="00931394"/>
    <w:rsid w:val="0093159F"/>
    <w:rsid w:val="009339B9"/>
    <w:rsid w:val="00933F0D"/>
    <w:rsid w:val="009353C6"/>
    <w:rsid w:val="009371F5"/>
    <w:rsid w:val="00937F83"/>
    <w:rsid w:val="009404BA"/>
    <w:rsid w:val="00941C6B"/>
    <w:rsid w:val="00942567"/>
    <w:rsid w:val="009433E7"/>
    <w:rsid w:val="00945626"/>
    <w:rsid w:val="00954C76"/>
    <w:rsid w:val="00954EA7"/>
    <w:rsid w:val="0095516C"/>
    <w:rsid w:val="00955F0D"/>
    <w:rsid w:val="00957725"/>
    <w:rsid w:val="009660AA"/>
    <w:rsid w:val="00970EBC"/>
    <w:rsid w:val="00971843"/>
    <w:rsid w:val="00975EC2"/>
    <w:rsid w:val="0097664E"/>
    <w:rsid w:val="009923E8"/>
    <w:rsid w:val="00995D7C"/>
    <w:rsid w:val="00996060"/>
    <w:rsid w:val="009965BC"/>
    <w:rsid w:val="009A7EA8"/>
    <w:rsid w:val="009B1DF9"/>
    <w:rsid w:val="009B1DFC"/>
    <w:rsid w:val="009B63E0"/>
    <w:rsid w:val="009C13BF"/>
    <w:rsid w:val="009C544B"/>
    <w:rsid w:val="009D04BB"/>
    <w:rsid w:val="009D22E9"/>
    <w:rsid w:val="009D25E1"/>
    <w:rsid w:val="009D2877"/>
    <w:rsid w:val="009D4CAB"/>
    <w:rsid w:val="009E07EE"/>
    <w:rsid w:val="009E104E"/>
    <w:rsid w:val="009E15E7"/>
    <w:rsid w:val="009E4077"/>
    <w:rsid w:val="009E6409"/>
    <w:rsid w:val="009E75F2"/>
    <w:rsid w:val="009F3122"/>
    <w:rsid w:val="009F63AB"/>
    <w:rsid w:val="009F6640"/>
    <w:rsid w:val="00A0062C"/>
    <w:rsid w:val="00A028FF"/>
    <w:rsid w:val="00A030DB"/>
    <w:rsid w:val="00A06119"/>
    <w:rsid w:val="00A07B3A"/>
    <w:rsid w:val="00A10F97"/>
    <w:rsid w:val="00A1345A"/>
    <w:rsid w:val="00A152C1"/>
    <w:rsid w:val="00A16930"/>
    <w:rsid w:val="00A17B08"/>
    <w:rsid w:val="00A27116"/>
    <w:rsid w:val="00A30C68"/>
    <w:rsid w:val="00A30CFD"/>
    <w:rsid w:val="00A3115A"/>
    <w:rsid w:val="00A320BA"/>
    <w:rsid w:val="00A34FB1"/>
    <w:rsid w:val="00A35E75"/>
    <w:rsid w:val="00A41005"/>
    <w:rsid w:val="00A416FE"/>
    <w:rsid w:val="00A504B1"/>
    <w:rsid w:val="00A55AB5"/>
    <w:rsid w:val="00A579B4"/>
    <w:rsid w:val="00A57A21"/>
    <w:rsid w:val="00A60F7D"/>
    <w:rsid w:val="00A63CCB"/>
    <w:rsid w:val="00A6475F"/>
    <w:rsid w:val="00A64D94"/>
    <w:rsid w:val="00A65DB7"/>
    <w:rsid w:val="00A71617"/>
    <w:rsid w:val="00A71F87"/>
    <w:rsid w:val="00A72774"/>
    <w:rsid w:val="00A72BC1"/>
    <w:rsid w:val="00A737DC"/>
    <w:rsid w:val="00A77070"/>
    <w:rsid w:val="00A8329C"/>
    <w:rsid w:val="00A835EB"/>
    <w:rsid w:val="00A840C4"/>
    <w:rsid w:val="00A86731"/>
    <w:rsid w:val="00A92F07"/>
    <w:rsid w:val="00A93538"/>
    <w:rsid w:val="00A96039"/>
    <w:rsid w:val="00AA0937"/>
    <w:rsid w:val="00AA19CF"/>
    <w:rsid w:val="00AA42AA"/>
    <w:rsid w:val="00AA4CBC"/>
    <w:rsid w:val="00AA5078"/>
    <w:rsid w:val="00AA6980"/>
    <w:rsid w:val="00AB2319"/>
    <w:rsid w:val="00AB4AB5"/>
    <w:rsid w:val="00AB5EEB"/>
    <w:rsid w:val="00AC08DA"/>
    <w:rsid w:val="00AC09C2"/>
    <w:rsid w:val="00AC0B36"/>
    <w:rsid w:val="00AC14A9"/>
    <w:rsid w:val="00AC1DF6"/>
    <w:rsid w:val="00AC258C"/>
    <w:rsid w:val="00AC2B07"/>
    <w:rsid w:val="00AC3146"/>
    <w:rsid w:val="00AC3147"/>
    <w:rsid w:val="00AC59C7"/>
    <w:rsid w:val="00AC5C2A"/>
    <w:rsid w:val="00AC7F47"/>
    <w:rsid w:val="00AD04C6"/>
    <w:rsid w:val="00AD1B72"/>
    <w:rsid w:val="00AD55C7"/>
    <w:rsid w:val="00AE50BC"/>
    <w:rsid w:val="00AE77B0"/>
    <w:rsid w:val="00AF48EB"/>
    <w:rsid w:val="00AF4D9B"/>
    <w:rsid w:val="00AF6BEC"/>
    <w:rsid w:val="00AF74F0"/>
    <w:rsid w:val="00B05DE2"/>
    <w:rsid w:val="00B10C9D"/>
    <w:rsid w:val="00B12BED"/>
    <w:rsid w:val="00B13AB0"/>
    <w:rsid w:val="00B24DEC"/>
    <w:rsid w:val="00B347D5"/>
    <w:rsid w:val="00B355F2"/>
    <w:rsid w:val="00B356BD"/>
    <w:rsid w:val="00B35714"/>
    <w:rsid w:val="00B402A8"/>
    <w:rsid w:val="00B42210"/>
    <w:rsid w:val="00B44671"/>
    <w:rsid w:val="00B4620D"/>
    <w:rsid w:val="00B508E0"/>
    <w:rsid w:val="00B50CC3"/>
    <w:rsid w:val="00B517AB"/>
    <w:rsid w:val="00B53265"/>
    <w:rsid w:val="00B53FCA"/>
    <w:rsid w:val="00B54DF4"/>
    <w:rsid w:val="00B557A6"/>
    <w:rsid w:val="00B56655"/>
    <w:rsid w:val="00B64234"/>
    <w:rsid w:val="00B7366E"/>
    <w:rsid w:val="00B741BC"/>
    <w:rsid w:val="00B75B67"/>
    <w:rsid w:val="00B82B9C"/>
    <w:rsid w:val="00B8459A"/>
    <w:rsid w:val="00B84891"/>
    <w:rsid w:val="00B8656B"/>
    <w:rsid w:val="00B91B48"/>
    <w:rsid w:val="00B93582"/>
    <w:rsid w:val="00B95DE4"/>
    <w:rsid w:val="00B96DC3"/>
    <w:rsid w:val="00BA24D4"/>
    <w:rsid w:val="00BA3CD2"/>
    <w:rsid w:val="00BA43D1"/>
    <w:rsid w:val="00BA6A7C"/>
    <w:rsid w:val="00BB19A6"/>
    <w:rsid w:val="00BB4DC0"/>
    <w:rsid w:val="00BC0A8F"/>
    <w:rsid w:val="00BC1623"/>
    <w:rsid w:val="00BC4202"/>
    <w:rsid w:val="00BC6EC6"/>
    <w:rsid w:val="00BC7436"/>
    <w:rsid w:val="00BD78A0"/>
    <w:rsid w:val="00BE347A"/>
    <w:rsid w:val="00BE3C0D"/>
    <w:rsid w:val="00BE4BE7"/>
    <w:rsid w:val="00BE76B8"/>
    <w:rsid w:val="00BF15B3"/>
    <w:rsid w:val="00BF58CA"/>
    <w:rsid w:val="00BF6F2A"/>
    <w:rsid w:val="00C023B7"/>
    <w:rsid w:val="00C0407B"/>
    <w:rsid w:val="00C046D7"/>
    <w:rsid w:val="00C046F9"/>
    <w:rsid w:val="00C04D9E"/>
    <w:rsid w:val="00C05A91"/>
    <w:rsid w:val="00C10984"/>
    <w:rsid w:val="00C218BF"/>
    <w:rsid w:val="00C26C2C"/>
    <w:rsid w:val="00C27809"/>
    <w:rsid w:val="00C33308"/>
    <w:rsid w:val="00C33963"/>
    <w:rsid w:val="00C349CF"/>
    <w:rsid w:val="00C448D1"/>
    <w:rsid w:val="00C53245"/>
    <w:rsid w:val="00C53F5B"/>
    <w:rsid w:val="00C54261"/>
    <w:rsid w:val="00C549A8"/>
    <w:rsid w:val="00C5564B"/>
    <w:rsid w:val="00C71E0C"/>
    <w:rsid w:val="00C77D5C"/>
    <w:rsid w:val="00C80AC8"/>
    <w:rsid w:val="00C80E7C"/>
    <w:rsid w:val="00C80F5F"/>
    <w:rsid w:val="00C81E29"/>
    <w:rsid w:val="00C867F7"/>
    <w:rsid w:val="00C86B60"/>
    <w:rsid w:val="00C92486"/>
    <w:rsid w:val="00C92600"/>
    <w:rsid w:val="00C93FF9"/>
    <w:rsid w:val="00C9428C"/>
    <w:rsid w:val="00C94FE6"/>
    <w:rsid w:val="00CA29BE"/>
    <w:rsid w:val="00CA3B21"/>
    <w:rsid w:val="00CA3B8E"/>
    <w:rsid w:val="00CA4A4F"/>
    <w:rsid w:val="00CA6896"/>
    <w:rsid w:val="00CB01CA"/>
    <w:rsid w:val="00CB11E2"/>
    <w:rsid w:val="00CB28E8"/>
    <w:rsid w:val="00CB2B1E"/>
    <w:rsid w:val="00CB6375"/>
    <w:rsid w:val="00CC34C7"/>
    <w:rsid w:val="00CC483D"/>
    <w:rsid w:val="00CC5C09"/>
    <w:rsid w:val="00CC5FFE"/>
    <w:rsid w:val="00CC7607"/>
    <w:rsid w:val="00CC7D2B"/>
    <w:rsid w:val="00CD09A7"/>
    <w:rsid w:val="00CD1390"/>
    <w:rsid w:val="00CD3E30"/>
    <w:rsid w:val="00CD6ABA"/>
    <w:rsid w:val="00CD7330"/>
    <w:rsid w:val="00CE1DEC"/>
    <w:rsid w:val="00CE6B07"/>
    <w:rsid w:val="00CF3949"/>
    <w:rsid w:val="00CF624E"/>
    <w:rsid w:val="00CF7C22"/>
    <w:rsid w:val="00D017F6"/>
    <w:rsid w:val="00D06BCD"/>
    <w:rsid w:val="00D06E46"/>
    <w:rsid w:val="00D0727D"/>
    <w:rsid w:val="00D126F5"/>
    <w:rsid w:val="00D13CF1"/>
    <w:rsid w:val="00D13E88"/>
    <w:rsid w:val="00D15A6E"/>
    <w:rsid w:val="00D174D1"/>
    <w:rsid w:val="00D20B47"/>
    <w:rsid w:val="00D235FC"/>
    <w:rsid w:val="00D2473A"/>
    <w:rsid w:val="00D25B65"/>
    <w:rsid w:val="00D26461"/>
    <w:rsid w:val="00D33DDD"/>
    <w:rsid w:val="00D34813"/>
    <w:rsid w:val="00D35986"/>
    <w:rsid w:val="00D3715E"/>
    <w:rsid w:val="00D3781E"/>
    <w:rsid w:val="00D37B36"/>
    <w:rsid w:val="00D46464"/>
    <w:rsid w:val="00D50022"/>
    <w:rsid w:val="00D50C9F"/>
    <w:rsid w:val="00D50EAC"/>
    <w:rsid w:val="00D517B3"/>
    <w:rsid w:val="00D520E2"/>
    <w:rsid w:val="00D61818"/>
    <w:rsid w:val="00D61FAA"/>
    <w:rsid w:val="00D63965"/>
    <w:rsid w:val="00D641FC"/>
    <w:rsid w:val="00D64CBA"/>
    <w:rsid w:val="00D664E5"/>
    <w:rsid w:val="00D677D2"/>
    <w:rsid w:val="00D67CF1"/>
    <w:rsid w:val="00D732F1"/>
    <w:rsid w:val="00D77503"/>
    <w:rsid w:val="00D82728"/>
    <w:rsid w:val="00D83667"/>
    <w:rsid w:val="00D8491F"/>
    <w:rsid w:val="00D92CA8"/>
    <w:rsid w:val="00D93824"/>
    <w:rsid w:val="00DA3DB0"/>
    <w:rsid w:val="00DA4B47"/>
    <w:rsid w:val="00DB02D2"/>
    <w:rsid w:val="00DB57CB"/>
    <w:rsid w:val="00DB6FEE"/>
    <w:rsid w:val="00DB7112"/>
    <w:rsid w:val="00DC03E8"/>
    <w:rsid w:val="00DC2652"/>
    <w:rsid w:val="00DC3033"/>
    <w:rsid w:val="00DC4AA9"/>
    <w:rsid w:val="00DC505E"/>
    <w:rsid w:val="00DC50DC"/>
    <w:rsid w:val="00DC62EA"/>
    <w:rsid w:val="00DC7D63"/>
    <w:rsid w:val="00DD19CC"/>
    <w:rsid w:val="00DD7AE1"/>
    <w:rsid w:val="00DE22E1"/>
    <w:rsid w:val="00DE392D"/>
    <w:rsid w:val="00DE5E7D"/>
    <w:rsid w:val="00DE5F1A"/>
    <w:rsid w:val="00DE5F94"/>
    <w:rsid w:val="00DF0C8C"/>
    <w:rsid w:val="00DF13CB"/>
    <w:rsid w:val="00DF15C9"/>
    <w:rsid w:val="00DF5390"/>
    <w:rsid w:val="00DF7B98"/>
    <w:rsid w:val="00E01C0A"/>
    <w:rsid w:val="00E021FA"/>
    <w:rsid w:val="00E047A8"/>
    <w:rsid w:val="00E06C42"/>
    <w:rsid w:val="00E0758C"/>
    <w:rsid w:val="00E114EF"/>
    <w:rsid w:val="00E16F7F"/>
    <w:rsid w:val="00E23E57"/>
    <w:rsid w:val="00E241E3"/>
    <w:rsid w:val="00E273A8"/>
    <w:rsid w:val="00E27D4C"/>
    <w:rsid w:val="00E300F8"/>
    <w:rsid w:val="00E31466"/>
    <w:rsid w:val="00E3323F"/>
    <w:rsid w:val="00E353A3"/>
    <w:rsid w:val="00E36CF5"/>
    <w:rsid w:val="00E36D6F"/>
    <w:rsid w:val="00E40EFE"/>
    <w:rsid w:val="00E40F50"/>
    <w:rsid w:val="00E4260C"/>
    <w:rsid w:val="00E42E72"/>
    <w:rsid w:val="00E4469E"/>
    <w:rsid w:val="00E44AF6"/>
    <w:rsid w:val="00E53A11"/>
    <w:rsid w:val="00E54434"/>
    <w:rsid w:val="00E6137E"/>
    <w:rsid w:val="00E65E12"/>
    <w:rsid w:val="00E662B3"/>
    <w:rsid w:val="00E74E8C"/>
    <w:rsid w:val="00E75C48"/>
    <w:rsid w:val="00E80016"/>
    <w:rsid w:val="00E80E8A"/>
    <w:rsid w:val="00E82797"/>
    <w:rsid w:val="00E85254"/>
    <w:rsid w:val="00E862E5"/>
    <w:rsid w:val="00E948A7"/>
    <w:rsid w:val="00E94CA1"/>
    <w:rsid w:val="00E9581A"/>
    <w:rsid w:val="00E95D2C"/>
    <w:rsid w:val="00EA10BA"/>
    <w:rsid w:val="00EA1CD9"/>
    <w:rsid w:val="00EA6108"/>
    <w:rsid w:val="00EA6616"/>
    <w:rsid w:val="00EB2D90"/>
    <w:rsid w:val="00EB4C64"/>
    <w:rsid w:val="00EB58D8"/>
    <w:rsid w:val="00EC4163"/>
    <w:rsid w:val="00EC49D7"/>
    <w:rsid w:val="00EC54DF"/>
    <w:rsid w:val="00EC5529"/>
    <w:rsid w:val="00EC5824"/>
    <w:rsid w:val="00EC604B"/>
    <w:rsid w:val="00EC7DB7"/>
    <w:rsid w:val="00ED26B6"/>
    <w:rsid w:val="00ED4106"/>
    <w:rsid w:val="00ED4323"/>
    <w:rsid w:val="00ED6E87"/>
    <w:rsid w:val="00EE43D4"/>
    <w:rsid w:val="00EE5352"/>
    <w:rsid w:val="00EE6157"/>
    <w:rsid w:val="00EF230F"/>
    <w:rsid w:val="00EF2BBF"/>
    <w:rsid w:val="00EF3AF3"/>
    <w:rsid w:val="00EF5728"/>
    <w:rsid w:val="00EF7308"/>
    <w:rsid w:val="00F07154"/>
    <w:rsid w:val="00F1085D"/>
    <w:rsid w:val="00F11329"/>
    <w:rsid w:val="00F1336A"/>
    <w:rsid w:val="00F134CC"/>
    <w:rsid w:val="00F1462D"/>
    <w:rsid w:val="00F14C9D"/>
    <w:rsid w:val="00F152CD"/>
    <w:rsid w:val="00F21968"/>
    <w:rsid w:val="00F21D92"/>
    <w:rsid w:val="00F2599F"/>
    <w:rsid w:val="00F2787F"/>
    <w:rsid w:val="00F33CAC"/>
    <w:rsid w:val="00F35517"/>
    <w:rsid w:val="00F3617A"/>
    <w:rsid w:val="00F4077F"/>
    <w:rsid w:val="00F40A0C"/>
    <w:rsid w:val="00F41367"/>
    <w:rsid w:val="00F44079"/>
    <w:rsid w:val="00F44286"/>
    <w:rsid w:val="00F447A9"/>
    <w:rsid w:val="00F570AB"/>
    <w:rsid w:val="00F572DA"/>
    <w:rsid w:val="00F60A61"/>
    <w:rsid w:val="00F630C2"/>
    <w:rsid w:val="00F631A1"/>
    <w:rsid w:val="00F6445C"/>
    <w:rsid w:val="00F66355"/>
    <w:rsid w:val="00F66E82"/>
    <w:rsid w:val="00F73D43"/>
    <w:rsid w:val="00F75FC5"/>
    <w:rsid w:val="00F76163"/>
    <w:rsid w:val="00F80C7C"/>
    <w:rsid w:val="00F84868"/>
    <w:rsid w:val="00F852DD"/>
    <w:rsid w:val="00F87F45"/>
    <w:rsid w:val="00F9160D"/>
    <w:rsid w:val="00F924B7"/>
    <w:rsid w:val="00F95195"/>
    <w:rsid w:val="00F97D20"/>
    <w:rsid w:val="00FA153C"/>
    <w:rsid w:val="00FA6FE5"/>
    <w:rsid w:val="00FB46A7"/>
    <w:rsid w:val="00FB6C83"/>
    <w:rsid w:val="00FC1549"/>
    <w:rsid w:val="00FC2C73"/>
    <w:rsid w:val="00FC302E"/>
    <w:rsid w:val="00FC384C"/>
    <w:rsid w:val="00FC44E5"/>
    <w:rsid w:val="00FC724E"/>
    <w:rsid w:val="00FC72A9"/>
    <w:rsid w:val="00FC73AD"/>
    <w:rsid w:val="00FD036A"/>
    <w:rsid w:val="00FD0988"/>
    <w:rsid w:val="00FD0C61"/>
    <w:rsid w:val="00FD71E5"/>
    <w:rsid w:val="00FE1A9A"/>
    <w:rsid w:val="00FE4DCC"/>
    <w:rsid w:val="00FE638C"/>
    <w:rsid w:val="00FF05DD"/>
    <w:rsid w:val="00FF4E79"/>
    <w:rsid w:val="026DF229"/>
    <w:rsid w:val="03474939"/>
    <w:rsid w:val="037EE57C"/>
    <w:rsid w:val="04DEE702"/>
    <w:rsid w:val="0743AB9B"/>
    <w:rsid w:val="07714DD3"/>
    <w:rsid w:val="0808BEB9"/>
    <w:rsid w:val="085A6FD4"/>
    <w:rsid w:val="08D80156"/>
    <w:rsid w:val="08DB004B"/>
    <w:rsid w:val="091AF2C9"/>
    <w:rsid w:val="096149BE"/>
    <w:rsid w:val="0A726C04"/>
    <w:rsid w:val="0A93E7DA"/>
    <w:rsid w:val="0B802E4E"/>
    <w:rsid w:val="0B8ABE2A"/>
    <w:rsid w:val="0BC219E8"/>
    <w:rsid w:val="0D9FF91E"/>
    <w:rsid w:val="0FC25020"/>
    <w:rsid w:val="0FFB3BCC"/>
    <w:rsid w:val="11C52877"/>
    <w:rsid w:val="1235684B"/>
    <w:rsid w:val="12AA68AD"/>
    <w:rsid w:val="13D7E577"/>
    <w:rsid w:val="1545BC37"/>
    <w:rsid w:val="1546C2B1"/>
    <w:rsid w:val="158F17EA"/>
    <w:rsid w:val="15E04D74"/>
    <w:rsid w:val="15E27CA0"/>
    <w:rsid w:val="15FA3F1F"/>
    <w:rsid w:val="16EA8280"/>
    <w:rsid w:val="19283A2C"/>
    <w:rsid w:val="1950F4CA"/>
    <w:rsid w:val="19D270FE"/>
    <w:rsid w:val="1A5CF559"/>
    <w:rsid w:val="1ACD0984"/>
    <w:rsid w:val="1B1C64BC"/>
    <w:rsid w:val="1CB8351D"/>
    <w:rsid w:val="1E792CA0"/>
    <w:rsid w:val="1E9D7731"/>
    <w:rsid w:val="1FC3A358"/>
    <w:rsid w:val="209A73FE"/>
    <w:rsid w:val="221F544F"/>
    <w:rsid w:val="22ACB6E6"/>
    <w:rsid w:val="22D3E1CF"/>
    <w:rsid w:val="23584007"/>
    <w:rsid w:val="251742DB"/>
    <w:rsid w:val="26A73B80"/>
    <w:rsid w:val="28102F54"/>
    <w:rsid w:val="286035AF"/>
    <w:rsid w:val="28E94DE2"/>
    <w:rsid w:val="291A386C"/>
    <w:rsid w:val="29767547"/>
    <w:rsid w:val="29E4CDB6"/>
    <w:rsid w:val="2C3B1EE7"/>
    <w:rsid w:val="2C86E85E"/>
    <w:rsid w:val="2F323E6C"/>
    <w:rsid w:val="309A6F5B"/>
    <w:rsid w:val="30F20F25"/>
    <w:rsid w:val="32363FBC"/>
    <w:rsid w:val="3243D10E"/>
    <w:rsid w:val="32733462"/>
    <w:rsid w:val="33A22151"/>
    <w:rsid w:val="33E7ABAA"/>
    <w:rsid w:val="34694D24"/>
    <w:rsid w:val="34D56397"/>
    <w:rsid w:val="35439E0D"/>
    <w:rsid w:val="354FD2AB"/>
    <w:rsid w:val="360125AE"/>
    <w:rsid w:val="36EE2D48"/>
    <w:rsid w:val="373AAC1B"/>
    <w:rsid w:val="3778B29E"/>
    <w:rsid w:val="38E0B9A9"/>
    <w:rsid w:val="38E6494F"/>
    <w:rsid w:val="3923F76E"/>
    <w:rsid w:val="3A8219B0"/>
    <w:rsid w:val="3A972B03"/>
    <w:rsid w:val="3B87177A"/>
    <w:rsid w:val="3CCDE505"/>
    <w:rsid w:val="3D52B27C"/>
    <w:rsid w:val="3D936978"/>
    <w:rsid w:val="3E69B566"/>
    <w:rsid w:val="3E8648B3"/>
    <w:rsid w:val="3EDC3BEE"/>
    <w:rsid w:val="3F19B05A"/>
    <w:rsid w:val="3FC94864"/>
    <w:rsid w:val="401C5D82"/>
    <w:rsid w:val="407786F8"/>
    <w:rsid w:val="40DC5B3C"/>
    <w:rsid w:val="4210900C"/>
    <w:rsid w:val="428468BB"/>
    <w:rsid w:val="4593D2C6"/>
    <w:rsid w:val="45C0F884"/>
    <w:rsid w:val="4754C8E7"/>
    <w:rsid w:val="479C5299"/>
    <w:rsid w:val="47F1FE54"/>
    <w:rsid w:val="486D8808"/>
    <w:rsid w:val="488CBDF0"/>
    <w:rsid w:val="48A31A1D"/>
    <w:rsid w:val="490C99B4"/>
    <w:rsid w:val="4B0DC953"/>
    <w:rsid w:val="4B52F218"/>
    <w:rsid w:val="4B6E542A"/>
    <w:rsid w:val="4BBF89B4"/>
    <w:rsid w:val="4D017FD4"/>
    <w:rsid w:val="4D1DB934"/>
    <w:rsid w:val="4DDD2897"/>
    <w:rsid w:val="4E857E5F"/>
    <w:rsid w:val="507EA778"/>
    <w:rsid w:val="508A1E70"/>
    <w:rsid w:val="514B46FD"/>
    <w:rsid w:val="525F4FFF"/>
    <w:rsid w:val="52C92580"/>
    <w:rsid w:val="53C5854D"/>
    <w:rsid w:val="5564A68D"/>
    <w:rsid w:val="56233356"/>
    <w:rsid w:val="566B961A"/>
    <w:rsid w:val="570464BC"/>
    <w:rsid w:val="573F34B1"/>
    <w:rsid w:val="576AE280"/>
    <w:rsid w:val="57C27607"/>
    <w:rsid w:val="5A6C19DF"/>
    <w:rsid w:val="5A9FD6D7"/>
    <w:rsid w:val="5C5DE232"/>
    <w:rsid w:val="5C767317"/>
    <w:rsid w:val="5D984884"/>
    <w:rsid w:val="5EF26076"/>
    <w:rsid w:val="6009E7C0"/>
    <w:rsid w:val="60B95D59"/>
    <w:rsid w:val="610C67F1"/>
    <w:rsid w:val="6221EAA1"/>
    <w:rsid w:val="62A5E7B0"/>
    <w:rsid w:val="630528AE"/>
    <w:rsid w:val="63DB5071"/>
    <w:rsid w:val="63E55C92"/>
    <w:rsid w:val="641D0C03"/>
    <w:rsid w:val="64A0F90F"/>
    <w:rsid w:val="64A3FF66"/>
    <w:rsid w:val="6561A1FA"/>
    <w:rsid w:val="6588EA43"/>
    <w:rsid w:val="6615CD79"/>
    <w:rsid w:val="66410493"/>
    <w:rsid w:val="677E242C"/>
    <w:rsid w:val="6829EB3F"/>
    <w:rsid w:val="683EF6B5"/>
    <w:rsid w:val="68C0FAFA"/>
    <w:rsid w:val="68C5FFB7"/>
    <w:rsid w:val="6911E49B"/>
    <w:rsid w:val="6A3B8A27"/>
    <w:rsid w:val="6B103A93"/>
    <w:rsid w:val="6BC64312"/>
    <w:rsid w:val="6CAC0AF4"/>
    <w:rsid w:val="6DBF03CF"/>
    <w:rsid w:val="6DD321EE"/>
    <w:rsid w:val="6E6F06D0"/>
    <w:rsid w:val="6F19020C"/>
    <w:rsid w:val="6F645BD7"/>
    <w:rsid w:val="6FCA2BF0"/>
    <w:rsid w:val="70608BC7"/>
    <w:rsid w:val="70D4868F"/>
    <w:rsid w:val="70DEC0F2"/>
    <w:rsid w:val="71688A5C"/>
    <w:rsid w:val="71FCDB45"/>
    <w:rsid w:val="73E453D3"/>
    <w:rsid w:val="741928B1"/>
    <w:rsid w:val="74621A03"/>
    <w:rsid w:val="755B78DF"/>
    <w:rsid w:val="76ACDC77"/>
    <w:rsid w:val="76E0E160"/>
    <w:rsid w:val="77B731CA"/>
    <w:rsid w:val="77CE1081"/>
    <w:rsid w:val="7952021A"/>
    <w:rsid w:val="7ABB331A"/>
    <w:rsid w:val="7B25D17D"/>
    <w:rsid w:val="7B329A8B"/>
    <w:rsid w:val="7B7A27EE"/>
    <w:rsid w:val="7BCA2453"/>
    <w:rsid w:val="7C62EDC0"/>
    <w:rsid w:val="7C6AF271"/>
    <w:rsid w:val="7D27E086"/>
    <w:rsid w:val="7DC50085"/>
    <w:rsid w:val="7E2E0C45"/>
    <w:rsid w:val="7EC3B0E7"/>
    <w:rsid w:val="7FC242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2DAFFE"/>
  <w15:docId w15:val="{FD9383B4-18E3-4125-8C0C-43D7F1075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DB5"/>
  </w:style>
  <w:style w:type="paragraph" w:styleId="Heading1">
    <w:name w:val="heading 1"/>
    <w:basedOn w:val="Normal"/>
    <w:next w:val="Normal"/>
    <w:link w:val="Heading1Char"/>
    <w:uiPriority w:val="9"/>
    <w:qFormat/>
    <w:rsid w:val="00123DB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23DB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23DB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123DB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23DB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123DB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123DB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123DB5"/>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123DB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1B6215"/>
    <w:pPr>
      <w:ind w:left="720"/>
      <w:contextualSpacing/>
    </w:pPr>
  </w:style>
  <w:style w:type="paragraph" w:styleId="BalloonText">
    <w:name w:val="Balloon Text"/>
    <w:basedOn w:val="Normal"/>
    <w:link w:val="BalloonTextChar"/>
    <w:uiPriority w:val="99"/>
    <w:semiHidden/>
    <w:unhideWhenUsed/>
    <w:rsid w:val="00E07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8C"/>
    <w:rPr>
      <w:rFonts w:ascii="Tahoma" w:hAnsi="Tahoma" w:cs="Tahoma"/>
      <w:sz w:val="16"/>
      <w:szCs w:val="16"/>
    </w:rPr>
  </w:style>
  <w:style w:type="paragraph" w:styleId="Header">
    <w:name w:val="header"/>
    <w:basedOn w:val="Normal"/>
    <w:link w:val="HeaderChar"/>
    <w:uiPriority w:val="99"/>
    <w:unhideWhenUsed/>
    <w:rsid w:val="00B865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56B"/>
  </w:style>
  <w:style w:type="paragraph" w:styleId="Footer">
    <w:name w:val="footer"/>
    <w:basedOn w:val="Normal"/>
    <w:link w:val="FooterChar"/>
    <w:uiPriority w:val="99"/>
    <w:unhideWhenUsed/>
    <w:rsid w:val="00B865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56B"/>
  </w:style>
  <w:style w:type="character" w:styleId="Hyperlink">
    <w:name w:val="Hyperlink"/>
    <w:basedOn w:val="DefaultParagraphFont"/>
    <w:uiPriority w:val="99"/>
    <w:unhideWhenUsed/>
    <w:rsid w:val="00DC4AA9"/>
    <w:rPr>
      <w:color w:val="0000FF"/>
      <w:u w:val="single"/>
    </w:rPr>
  </w:style>
  <w:style w:type="paragraph" w:styleId="NormalWeb">
    <w:name w:val="Normal (Web)"/>
    <w:basedOn w:val="Normal"/>
    <w:uiPriority w:val="99"/>
    <w:unhideWhenUsed/>
    <w:rsid w:val="00DC4A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23DB5"/>
    <w:rPr>
      <w:b/>
      <w:bCs/>
    </w:rPr>
  </w:style>
  <w:style w:type="paragraph" w:customStyle="1" w:styleId="Default">
    <w:name w:val="Default"/>
    <w:rsid w:val="0007312A"/>
    <w:pPr>
      <w:autoSpaceDE w:val="0"/>
      <w:autoSpaceDN w:val="0"/>
      <w:adjustRightInd w:val="0"/>
      <w:spacing w:after="0" w:line="240" w:lineRule="auto"/>
    </w:pPr>
    <w:rPr>
      <w:rFonts w:ascii="Arial" w:hAnsi="Arial" w:cs="Arial"/>
      <w:color w:val="000000"/>
      <w:sz w:val="24"/>
      <w:szCs w:val="24"/>
    </w:rPr>
  </w:style>
  <w:style w:type="character" w:customStyle="1" w:styleId="lt-line-clampraw-line">
    <w:name w:val="lt-line-clamp__raw-line"/>
    <w:basedOn w:val="DefaultParagraphFont"/>
    <w:rsid w:val="00104A26"/>
  </w:style>
  <w:style w:type="paragraph" w:styleId="NoSpacing">
    <w:name w:val="No Spacing"/>
    <w:uiPriority w:val="1"/>
    <w:qFormat/>
    <w:rsid w:val="00123DB5"/>
    <w:pPr>
      <w:spacing w:after="0" w:line="240" w:lineRule="auto"/>
    </w:pPr>
  </w:style>
  <w:style w:type="character" w:styleId="Emphasis">
    <w:name w:val="Emphasis"/>
    <w:basedOn w:val="DefaultParagraphFont"/>
    <w:uiPriority w:val="20"/>
    <w:qFormat/>
    <w:rsid w:val="00123DB5"/>
    <w:rPr>
      <w:i/>
      <w:iCs/>
    </w:rPr>
  </w:style>
  <w:style w:type="character" w:styleId="CommentReference">
    <w:name w:val="annotation reference"/>
    <w:basedOn w:val="DefaultParagraphFont"/>
    <w:uiPriority w:val="99"/>
    <w:semiHidden/>
    <w:unhideWhenUsed/>
    <w:rsid w:val="00E94CA1"/>
    <w:rPr>
      <w:sz w:val="16"/>
      <w:szCs w:val="16"/>
    </w:rPr>
  </w:style>
  <w:style w:type="paragraph" w:styleId="CommentText">
    <w:name w:val="annotation text"/>
    <w:basedOn w:val="Normal"/>
    <w:link w:val="CommentTextChar"/>
    <w:uiPriority w:val="99"/>
    <w:semiHidden/>
    <w:unhideWhenUsed/>
    <w:rsid w:val="00E94CA1"/>
    <w:pPr>
      <w:spacing w:line="240" w:lineRule="auto"/>
    </w:pPr>
  </w:style>
  <w:style w:type="character" w:customStyle="1" w:styleId="CommentTextChar">
    <w:name w:val="Comment Text Char"/>
    <w:basedOn w:val="DefaultParagraphFont"/>
    <w:link w:val="CommentText"/>
    <w:uiPriority w:val="99"/>
    <w:semiHidden/>
    <w:rsid w:val="00E94CA1"/>
    <w:rPr>
      <w:sz w:val="20"/>
      <w:szCs w:val="20"/>
    </w:rPr>
  </w:style>
  <w:style w:type="paragraph" w:styleId="CommentSubject">
    <w:name w:val="annotation subject"/>
    <w:basedOn w:val="CommentText"/>
    <w:next w:val="CommentText"/>
    <w:link w:val="CommentSubjectChar"/>
    <w:uiPriority w:val="99"/>
    <w:semiHidden/>
    <w:unhideWhenUsed/>
    <w:rsid w:val="00E94CA1"/>
    <w:rPr>
      <w:b/>
      <w:bCs/>
    </w:rPr>
  </w:style>
  <w:style w:type="character" w:customStyle="1" w:styleId="CommentSubjectChar">
    <w:name w:val="Comment Subject Char"/>
    <w:basedOn w:val="CommentTextChar"/>
    <w:link w:val="CommentSubject"/>
    <w:uiPriority w:val="99"/>
    <w:semiHidden/>
    <w:rsid w:val="00E94CA1"/>
    <w:rPr>
      <w:b/>
      <w:bCs/>
      <w:sz w:val="20"/>
      <w:szCs w:val="20"/>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AC5C2A"/>
  </w:style>
  <w:style w:type="paragraph" w:customStyle="1" w:styleId="gmail-msolistparagraph">
    <w:name w:val="gmail-msolistparagraph"/>
    <w:basedOn w:val="Normal"/>
    <w:rsid w:val="00AC5C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971843"/>
    <w:pPr>
      <w:spacing w:after="0" w:line="240" w:lineRule="auto"/>
    </w:pPr>
  </w:style>
  <w:style w:type="paragraph" w:customStyle="1" w:styleId="paragraph">
    <w:name w:val="paragraph"/>
    <w:basedOn w:val="Normal"/>
    <w:rsid w:val="009353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353C6"/>
  </w:style>
  <w:style w:type="character" w:customStyle="1" w:styleId="eop">
    <w:name w:val="eop"/>
    <w:basedOn w:val="DefaultParagraphFont"/>
    <w:rsid w:val="009353C6"/>
  </w:style>
  <w:style w:type="character" w:customStyle="1" w:styleId="spellingerror">
    <w:name w:val="spellingerror"/>
    <w:basedOn w:val="DefaultParagraphFont"/>
    <w:rsid w:val="009353C6"/>
  </w:style>
  <w:style w:type="character" w:customStyle="1" w:styleId="Heading1Char">
    <w:name w:val="Heading 1 Char"/>
    <w:basedOn w:val="DefaultParagraphFont"/>
    <w:link w:val="Heading1"/>
    <w:uiPriority w:val="9"/>
    <w:rsid w:val="00123DB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123DB5"/>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23DB5"/>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123DB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23DB5"/>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123DB5"/>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123DB5"/>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123DB5"/>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123DB5"/>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123DB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23DB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123DB5"/>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123DB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23DB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123DB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23DB5"/>
    <w:rPr>
      <w:i/>
      <w:iCs/>
      <w:color w:val="404040" w:themeColor="text1" w:themeTint="BF"/>
    </w:rPr>
  </w:style>
  <w:style w:type="paragraph" w:styleId="IntenseQuote">
    <w:name w:val="Intense Quote"/>
    <w:basedOn w:val="Normal"/>
    <w:next w:val="Normal"/>
    <w:link w:val="IntenseQuoteChar"/>
    <w:uiPriority w:val="30"/>
    <w:qFormat/>
    <w:rsid w:val="00123DB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123DB5"/>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123DB5"/>
    <w:rPr>
      <w:i/>
      <w:iCs/>
      <w:color w:val="404040" w:themeColor="text1" w:themeTint="BF"/>
    </w:rPr>
  </w:style>
  <w:style w:type="character" w:styleId="IntenseEmphasis">
    <w:name w:val="Intense Emphasis"/>
    <w:basedOn w:val="DefaultParagraphFont"/>
    <w:uiPriority w:val="21"/>
    <w:qFormat/>
    <w:rsid w:val="00123DB5"/>
    <w:rPr>
      <w:b/>
      <w:bCs/>
      <w:i/>
      <w:iCs/>
    </w:rPr>
  </w:style>
  <w:style w:type="character" w:styleId="SubtleReference">
    <w:name w:val="Subtle Reference"/>
    <w:basedOn w:val="DefaultParagraphFont"/>
    <w:uiPriority w:val="31"/>
    <w:qFormat/>
    <w:rsid w:val="00123DB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23DB5"/>
    <w:rPr>
      <w:b/>
      <w:bCs/>
      <w:smallCaps/>
      <w:spacing w:val="5"/>
      <w:u w:val="single"/>
    </w:rPr>
  </w:style>
  <w:style w:type="character" w:styleId="BookTitle">
    <w:name w:val="Book Title"/>
    <w:basedOn w:val="DefaultParagraphFont"/>
    <w:uiPriority w:val="33"/>
    <w:qFormat/>
    <w:rsid w:val="00123DB5"/>
    <w:rPr>
      <w:b/>
      <w:bCs/>
      <w:smallCaps/>
    </w:rPr>
  </w:style>
  <w:style w:type="paragraph" w:styleId="TOCHeading">
    <w:name w:val="TOC Heading"/>
    <w:basedOn w:val="Heading1"/>
    <w:next w:val="Normal"/>
    <w:uiPriority w:val="39"/>
    <w:semiHidden/>
    <w:unhideWhenUsed/>
    <w:qFormat/>
    <w:rsid w:val="00123DB5"/>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tentpasted1">
    <w:name w:val="contentpasted1"/>
    <w:basedOn w:val="Normal"/>
    <w:rsid w:val="00D15A6E"/>
    <w:pPr>
      <w:spacing w:before="100" w:beforeAutospacing="1" w:after="100" w:afterAutospacing="1" w:line="240" w:lineRule="auto"/>
    </w:pPr>
    <w:rPr>
      <w:rFonts w:ascii="Calibri" w:eastAsiaTheme="minorHAnsi" w:hAnsi="Calibri" w:cs="Calibri"/>
      <w:sz w:val="22"/>
      <w:szCs w:val="22"/>
      <w:lang w:eastAsia="en-GB"/>
    </w:rPr>
  </w:style>
  <w:style w:type="character" w:styleId="UnresolvedMention">
    <w:name w:val="Unresolved Mention"/>
    <w:basedOn w:val="DefaultParagraphFont"/>
    <w:uiPriority w:val="99"/>
    <w:semiHidden/>
    <w:unhideWhenUsed/>
    <w:rsid w:val="004F6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68157">
      <w:bodyDiv w:val="1"/>
      <w:marLeft w:val="0"/>
      <w:marRight w:val="0"/>
      <w:marTop w:val="0"/>
      <w:marBottom w:val="0"/>
      <w:divBdr>
        <w:top w:val="none" w:sz="0" w:space="0" w:color="auto"/>
        <w:left w:val="none" w:sz="0" w:space="0" w:color="auto"/>
        <w:bottom w:val="none" w:sz="0" w:space="0" w:color="auto"/>
        <w:right w:val="none" w:sz="0" w:space="0" w:color="auto"/>
      </w:divBdr>
    </w:div>
    <w:div w:id="268782488">
      <w:bodyDiv w:val="1"/>
      <w:marLeft w:val="0"/>
      <w:marRight w:val="0"/>
      <w:marTop w:val="0"/>
      <w:marBottom w:val="0"/>
      <w:divBdr>
        <w:top w:val="none" w:sz="0" w:space="0" w:color="auto"/>
        <w:left w:val="none" w:sz="0" w:space="0" w:color="auto"/>
        <w:bottom w:val="none" w:sz="0" w:space="0" w:color="auto"/>
        <w:right w:val="none" w:sz="0" w:space="0" w:color="auto"/>
      </w:divBdr>
    </w:div>
    <w:div w:id="405883191">
      <w:bodyDiv w:val="1"/>
      <w:marLeft w:val="0"/>
      <w:marRight w:val="0"/>
      <w:marTop w:val="0"/>
      <w:marBottom w:val="0"/>
      <w:divBdr>
        <w:top w:val="none" w:sz="0" w:space="0" w:color="auto"/>
        <w:left w:val="none" w:sz="0" w:space="0" w:color="auto"/>
        <w:bottom w:val="none" w:sz="0" w:space="0" w:color="auto"/>
        <w:right w:val="none" w:sz="0" w:space="0" w:color="auto"/>
      </w:divBdr>
    </w:div>
    <w:div w:id="528222817">
      <w:bodyDiv w:val="1"/>
      <w:marLeft w:val="0"/>
      <w:marRight w:val="0"/>
      <w:marTop w:val="0"/>
      <w:marBottom w:val="0"/>
      <w:divBdr>
        <w:top w:val="none" w:sz="0" w:space="0" w:color="auto"/>
        <w:left w:val="none" w:sz="0" w:space="0" w:color="auto"/>
        <w:bottom w:val="none" w:sz="0" w:space="0" w:color="auto"/>
        <w:right w:val="none" w:sz="0" w:space="0" w:color="auto"/>
      </w:divBdr>
    </w:div>
    <w:div w:id="702024337">
      <w:bodyDiv w:val="1"/>
      <w:marLeft w:val="0"/>
      <w:marRight w:val="0"/>
      <w:marTop w:val="0"/>
      <w:marBottom w:val="0"/>
      <w:divBdr>
        <w:top w:val="none" w:sz="0" w:space="0" w:color="auto"/>
        <w:left w:val="none" w:sz="0" w:space="0" w:color="auto"/>
        <w:bottom w:val="none" w:sz="0" w:space="0" w:color="auto"/>
        <w:right w:val="none" w:sz="0" w:space="0" w:color="auto"/>
      </w:divBdr>
    </w:div>
    <w:div w:id="780303184">
      <w:bodyDiv w:val="1"/>
      <w:marLeft w:val="0"/>
      <w:marRight w:val="0"/>
      <w:marTop w:val="0"/>
      <w:marBottom w:val="0"/>
      <w:divBdr>
        <w:top w:val="none" w:sz="0" w:space="0" w:color="auto"/>
        <w:left w:val="none" w:sz="0" w:space="0" w:color="auto"/>
        <w:bottom w:val="none" w:sz="0" w:space="0" w:color="auto"/>
        <w:right w:val="none" w:sz="0" w:space="0" w:color="auto"/>
      </w:divBdr>
    </w:div>
    <w:div w:id="787431536">
      <w:bodyDiv w:val="1"/>
      <w:marLeft w:val="0"/>
      <w:marRight w:val="0"/>
      <w:marTop w:val="0"/>
      <w:marBottom w:val="0"/>
      <w:divBdr>
        <w:top w:val="none" w:sz="0" w:space="0" w:color="auto"/>
        <w:left w:val="none" w:sz="0" w:space="0" w:color="auto"/>
        <w:bottom w:val="none" w:sz="0" w:space="0" w:color="auto"/>
        <w:right w:val="none" w:sz="0" w:space="0" w:color="auto"/>
      </w:divBdr>
    </w:div>
    <w:div w:id="921838097">
      <w:bodyDiv w:val="1"/>
      <w:marLeft w:val="0"/>
      <w:marRight w:val="0"/>
      <w:marTop w:val="0"/>
      <w:marBottom w:val="0"/>
      <w:divBdr>
        <w:top w:val="none" w:sz="0" w:space="0" w:color="auto"/>
        <w:left w:val="none" w:sz="0" w:space="0" w:color="auto"/>
        <w:bottom w:val="none" w:sz="0" w:space="0" w:color="auto"/>
        <w:right w:val="none" w:sz="0" w:space="0" w:color="auto"/>
      </w:divBdr>
    </w:div>
    <w:div w:id="1248467349">
      <w:bodyDiv w:val="1"/>
      <w:marLeft w:val="0"/>
      <w:marRight w:val="0"/>
      <w:marTop w:val="0"/>
      <w:marBottom w:val="0"/>
      <w:divBdr>
        <w:top w:val="none" w:sz="0" w:space="0" w:color="auto"/>
        <w:left w:val="none" w:sz="0" w:space="0" w:color="auto"/>
        <w:bottom w:val="none" w:sz="0" w:space="0" w:color="auto"/>
        <w:right w:val="none" w:sz="0" w:space="0" w:color="auto"/>
      </w:divBdr>
      <w:divsChild>
        <w:div w:id="750858866">
          <w:marLeft w:val="0"/>
          <w:marRight w:val="0"/>
          <w:marTop w:val="0"/>
          <w:marBottom w:val="0"/>
          <w:divBdr>
            <w:top w:val="none" w:sz="0" w:space="0" w:color="auto"/>
            <w:left w:val="none" w:sz="0" w:space="0" w:color="auto"/>
            <w:bottom w:val="none" w:sz="0" w:space="0" w:color="auto"/>
            <w:right w:val="none" w:sz="0" w:space="0" w:color="auto"/>
          </w:divBdr>
        </w:div>
        <w:div w:id="1864393472">
          <w:marLeft w:val="0"/>
          <w:marRight w:val="0"/>
          <w:marTop w:val="0"/>
          <w:marBottom w:val="0"/>
          <w:divBdr>
            <w:top w:val="none" w:sz="0" w:space="0" w:color="auto"/>
            <w:left w:val="none" w:sz="0" w:space="0" w:color="auto"/>
            <w:bottom w:val="none" w:sz="0" w:space="0" w:color="auto"/>
            <w:right w:val="none" w:sz="0" w:space="0" w:color="auto"/>
          </w:divBdr>
        </w:div>
      </w:divsChild>
    </w:div>
    <w:div w:id="1335180261">
      <w:bodyDiv w:val="1"/>
      <w:marLeft w:val="0"/>
      <w:marRight w:val="0"/>
      <w:marTop w:val="0"/>
      <w:marBottom w:val="0"/>
      <w:divBdr>
        <w:top w:val="none" w:sz="0" w:space="0" w:color="auto"/>
        <w:left w:val="none" w:sz="0" w:space="0" w:color="auto"/>
        <w:bottom w:val="none" w:sz="0" w:space="0" w:color="auto"/>
        <w:right w:val="none" w:sz="0" w:space="0" w:color="auto"/>
      </w:divBdr>
    </w:div>
    <w:div w:id="1376275228">
      <w:bodyDiv w:val="1"/>
      <w:marLeft w:val="0"/>
      <w:marRight w:val="0"/>
      <w:marTop w:val="0"/>
      <w:marBottom w:val="0"/>
      <w:divBdr>
        <w:top w:val="none" w:sz="0" w:space="0" w:color="auto"/>
        <w:left w:val="none" w:sz="0" w:space="0" w:color="auto"/>
        <w:bottom w:val="none" w:sz="0" w:space="0" w:color="auto"/>
        <w:right w:val="none" w:sz="0" w:space="0" w:color="auto"/>
      </w:divBdr>
    </w:div>
    <w:div w:id="1559243218">
      <w:bodyDiv w:val="1"/>
      <w:marLeft w:val="0"/>
      <w:marRight w:val="0"/>
      <w:marTop w:val="0"/>
      <w:marBottom w:val="0"/>
      <w:divBdr>
        <w:top w:val="none" w:sz="0" w:space="0" w:color="auto"/>
        <w:left w:val="none" w:sz="0" w:space="0" w:color="auto"/>
        <w:bottom w:val="none" w:sz="0" w:space="0" w:color="auto"/>
        <w:right w:val="none" w:sz="0" w:space="0" w:color="auto"/>
      </w:divBdr>
    </w:div>
    <w:div w:id="1603146464">
      <w:bodyDiv w:val="1"/>
      <w:marLeft w:val="0"/>
      <w:marRight w:val="0"/>
      <w:marTop w:val="0"/>
      <w:marBottom w:val="0"/>
      <w:divBdr>
        <w:top w:val="none" w:sz="0" w:space="0" w:color="auto"/>
        <w:left w:val="none" w:sz="0" w:space="0" w:color="auto"/>
        <w:bottom w:val="none" w:sz="0" w:space="0" w:color="auto"/>
        <w:right w:val="none" w:sz="0" w:space="0" w:color="auto"/>
      </w:divBdr>
      <w:divsChild>
        <w:div w:id="1136488602">
          <w:marLeft w:val="0"/>
          <w:marRight w:val="0"/>
          <w:marTop w:val="0"/>
          <w:marBottom w:val="0"/>
          <w:divBdr>
            <w:top w:val="none" w:sz="0" w:space="0" w:color="auto"/>
            <w:left w:val="none" w:sz="0" w:space="0" w:color="auto"/>
            <w:bottom w:val="none" w:sz="0" w:space="0" w:color="auto"/>
            <w:right w:val="none" w:sz="0" w:space="0" w:color="auto"/>
          </w:divBdr>
          <w:divsChild>
            <w:div w:id="129717002">
              <w:marLeft w:val="0"/>
              <w:marRight w:val="0"/>
              <w:marTop w:val="0"/>
              <w:marBottom w:val="0"/>
              <w:divBdr>
                <w:top w:val="none" w:sz="0" w:space="0" w:color="auto"/>
                <w:left w:val="none" w:sz="0" w:space="0" w:color="auto"/>
                <w:bottom w:val="none" w:sz="0" w:space="0" w:color="auto"/>
                <w:right w:val="none" w:sz="0" w:space="0" w:color="auto"/>
              </w:divBdr>
              <w:divsChild>
                <w:div w:id="2101297100">
                  <w:marLeft w:val="0"/>
                  <w:marRight w:val="0"/>
                  <w:marTop w:val="0"/>
                  <w:marBottom w:val="0"/>
                  <w:divBdr>
                    <w:top w:val="none" w:sz="0" w:space="0" w:color="auto"/>
                    <w:left w:val="none" w:sz="0" w:space="0" w:color="auto"/>
                    <w:bottom w:val="none" w:sz="0" w:space="0" w:color="auto"/>
                    <w:right w:val="none" w:sz="0" w:space="0" w:color="auto"/>
                  </w:divBdr>
                  <w:divsChild>
                    <w:div w:id="11255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611247">
      <w:bodyDiv w:val="1"/>
      <w:marLeft w:val="0"/>
      <w:marRight w:val="0"/>
      <w:marTop w:val="0"/>
      <w:marBottom w:val="0"/>
      <w:divBdr>
        <w:top w:val="none" w:sz="0" w:space="0" w:color="auto"/>
        <w:left w:val="none" w:sz="0" w:space="0" w:color="auto"/>
        <w:bottom w:val="none" w:sz="0" w:space="0" w:color="auto"/>
        <w:right w:val="none" w:sz="0" w:space="0" w:color="auto"/>
      </w:divBdr>
    </w:div>
    <w:div w:id="1700856941">
      <w:bodyDiv w:val="1"/>
      <w:marLeft w:val="0"/>
      <w:marRight w:val="0"/>
      <w:marTop w:val="0"/>
      <w:marBottom w:val="0"/>
      <w:divBdr>
        <w:top w:val="none" w:sz="0" w:space="0" w:color="auto"/>
        <w:left w:val="none" w:sz="0" w:space="0" w:color="auto"/>
        <w:bottom w:val="none" w:sz="0" w:space="0" w:color="auto"/>
        <w:right w:val="none" w:sz="0" w:space="0" w:color="auto"/>
      </w:divBdr>
      <w:divsChild>
        <w:div w:id="1502309116">
          <w:marLeft w:val="0"/>
          <w:marRight w:val="0"/>
          <w:marTop w:val="0"/>
          <w:marBottom w:val="0"/>
          <w:divBdr>
            <w:top w:val="none" w:sz="0" w:space="0" w:color="auto"/>
            <w:left w:val="none" w:sz="0" w:space="0" w:color="auto"/>
            <w:bottom w:val="none" w:sz="0" w:space="0" w:color="auto"/>
            <w:right w:val="none" w:sz="0" w:space="0" w:color="auto"/>
          </w:divBdr>
        </w:div>
      </w:divsChild>
    </w:div>
    <w:div w:id="1721250575">
      <w:bodyDiv w:val="1"/>
      <w:marLeft w:val="0"/>
      <w:marRight w:val="0"/>
      <w:marTop w:val="0"/>
      <w:marBottom w:val="0"/>
      <w:divBdr>
        <w:top w:val="none" w:sz="0" w:space="0" w:color="auto"/>
        <w:left w:val="none" w:sz="0" w:space="0" w:color="auto"/>
        <w:bottom w:val="none" w:sz="0" w:space="0" w:color="auto"/>
        <w:right w:val="none" w:sz="0" w:space="0" w:color="auto"/>
      </w:divBdr>
    </w:div>
    <w:div w:id="1743023352">
      <w:bodyDiv w:val="1"/>
      <w:marLeft w:val="0"/>
      <w:marRight w:val="0"/>
      <w:marTop w:val="0"/>
      <w:marBottom w:val="0"/>
      <w:divBdr>
        <w:top w:val="none" w:sz="0" w:space="0" w:color="auto"/>
        <w:left w:val="none" w:sz="0" w:space="0" w:color="auto"/>
        <w:bottom w:val="none" w:sz="0" w:space="0" w:color="auto"/>
        <w:right w:val="none" w:sz="0" w:space="0" w:color="auto"/>
      </w:divBdr>
    </w:div>
    <w:div w:id="1789658354">
      <w:bodyDiv w:val="1"/>
      <w:marLeft w:val="0"/>
      <w:marRight w:val="0"/>
      <w:marTop w:val="0"/>
      <w:marBottom w:val="0"/>
      <w:divBdr>
        <w:top w:val="none" w:sz="0" w:space="0" w:color="auto"/>
        <w:left w:val="none" w:sz="0" w:space="0" w:color="auto"/>
        <w:bottom w:val="none" w:sz="0" w:space="0" w:color="auto"/>
        <w:right w:val="none" w:sz="0" w:space="0" w:color="auto"/>
      </w:divBdr>
    </w:div>
    <w:div w:id="1872257969">
      <w:bodyDiv w:val="1"/>
      <w:marLeft w:val="0"/>
      <w:marRight w:val="0"/>
      <w:marTop w:val="0"/>
      <w:marBottom w:val="0"/>
      <w:divBdr>
        <w:top w:val="none" w:sz="0" w:space="0" w:color="auto"/>
        <w:left w:val="none" w:sz="0" w:space="0" w:color="auto"/>
        <w:bottom w:val="none" w:sz="0" w:space="0" w:color="auto"/>
        <w:right w:val="none" w:sz="0" w:space="0" w:color="auto"/>
      </w:divBdr>
    </w:div>
    <w:div w:id="2016180398">
      <w:bodyDiv w:val="1"/>
      <w:marLeft w:val="0"/>
      <w:marRight w:val="0"/>
      <w:marTop w:val="0"/>
      <w:marBottom w:val="0"/>
      <w:divBdr>
        <w:top w:val="none" w:sz="0" w:space="0" w:color="auto"/>
        <w:left w:val="none" w:sz="0" w:space="0" w:color="auto"/>
        <w:bottom w:val="none" w:sz="0" w:space="0" w:color="auto"/>
        <w:right w:val="none" w:sz="0" w:space="0" w:color="auto"/>
      </w:divBdr>
    </w:div>
    <w:div w:id="2130970214">
      <w:bodyDiv w:val="1"/>
      <w:marLeft w:val="0"/>
      <w:marRight w:val="0"/>
      <w:marTop w:val="0"/>
      <w:marBottom w:val="0"/>
      <w:divBdr>
        <w:top w:val="none" w:sz="0" w:space="0" w:color="auto"/>
        <w:left w:val="none" w:sz="0" w:space="0" w:color="auto"/>
        <w:bottom w:val="none" w:sz="0" w:space="0" w:color="auto"/>
        <w:right w:val="none" w:sz="0" w:space="0" w:color="auto"/>
      </w:divBdr>
      <w:divsChild>
        <w:div w:id="1469667317">
          <w:marLeft w:val="0"/>
          <w:marRight w:val="0"/>
          <w:marTop w:val="0"/>
          <w:marBottom w:val="0"/>
          <w:divBdr>
            <w:top w:val="none" w:sz="0" w:space="0" w:color="auto"/>
            <w:left w:val="none" w:sz="0" w:space="0" w:color="auto"/>
            <w:bottom w:val="none" w:sz="0" w:space="0" w:color="auto"/>
            <w:right w:val="none" w:sz="0" w:space="0" w:color="auto"/>
          </w:divBdr>
          <w:divsChild>
            <w:div w:id="1467090406">
              <w:marLeft w:val="0"/>
              <w:marRight w:val="0"/>
              <w:marTop w:val="0"/>
              <w:marBottom w:val="0"/>
              <w:divBdr>
                <w:top w:val="none" w:sz="0" w:space="0" w:color="auto"/>
                <w:left w:val="none" w:sz="0" w:space="0" w:color="auto"/>
                <w:bottom w:val="none" w:sz="0" w:space="0" w:color="auto"/>
                <w:right w:val="none" w:sz="0" w:space="0" w:color="auto"/>
              </w:divBdr>
              <w:divsChild>
                <w:div w:id="962728997">
                  <w:marLeft w:val="0"/>
                  <w:marRight w:val="0"/>
                  <w:marTop w:val="0"/>
                  <w:marBottom w:val="0"/>
                  <w:divBdr>
                    <w:top w:val="none" w:sz="0" w:space="0" w:color="auto"/>
                    <w:left w:val="none" w:sz="0" w:space="0" w:color="auto"/>
                    <w:bottom w:val="none" w:sz="0" w:space="0" w:color="auto"/>
                    <w:right w:val="none" w:sz="0" w:space="0" w:color="auto"/>
                  </w:divBdr>
                  <w:divsChild>
                    <w:div w:id="19157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obs@landmarktheatres.co.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andmarktheatres.co.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B9270C871E96514ABF969F7CD4646E35" ma:contentTypeVersion="14" ma:contentTypeDescription="Create a new document." ma:contentTypeScope="" ma:versionID="d619c9f571c750d3d198372ae1a26127">
  <xsd:schema xmlns:xsd="http://www.w3.org/2001/XMLSchema" xmlns:xs="http://www.w3.org/2001/XMLSchema" xmlns:p="http://schemas.microsoft.com/office/2006/metadata/properties" xmlns:ns2="b0f45e9e-30b7-4d22-a55d-8ef7dc85d9a8" xmlns:ns3="5585dc03-3f3f-4a80-8b3a-687ed68aa13a" targetNamespace="http://schemas.microsoft.com/office/2006/metadata/properties" ma:root="true" ma:fieldsID="fde0f6352e0a94051fceed27a4db37ac" ns2:_="" ns3:_="">
    <xsd:import namespace="b0f45e9e-30b7-4d22-a55d-8ef7dc85d9a8"/>
    <xsd:import namespace="5585dc03-3f3f-4a80-8b3a-687ed68aa1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f45e9e-30b7-4d22-a55d-8ef7dc85d9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52d92fa-b3f3-4a1b-abae-41a973524d5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85dc03-3f3f-4a80-8b3a-687ed68aa13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c9f69f7-781b-4ed3-96e8-f8ff668c7692}" ma:internalName="TaxCatchAll" ma:showField="CatchAllData" ma:web="5585dc03-3f3f-4a80-8b3a-687ed68aa1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585dc03-3f3f-4a80-8b3a-687ed68aa13a" xsi:nil="true"/>
    <SharedWithUsers xmlns="5585dc03-3f3f-4a80-8b3a-687ed68aa13a">
      <UserInfo>
        <DisplayName>Belinda Ayres</DisplayName>
        <AccountId>22</AccountId>
        <AccountType/>
      </UserInfo>
      <UserInfo>
        <DisplayName>Sid Jones</DisplayName>
        <AccountId>56</AccountId>
        <AccountType/>
      </UserInfo>
    </SharedWithUsers>
    <lcf76f155ced4ddcb4097134ff3c332f xmlns="b0f45e9e-30b7-4d22-a55d-8ef7dc85d9a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9F59CD-E787-8145-8962-1B21E49F31FD}">
  <ds:schemaRefs>
    <ds:schemaRef ds:uri="http://schemas.openxmlformats.org/officeDocument/2006/bibliography"/>
  </ds:schemaRefs>
</ds:datastoreItem>
</file>

<file path=customXml/itemProps2.xml><?xml version="1.0" encoding="utf-8"?>
<ds:datastoreItem xmlns:ds="http://schemas.openxmlformats.org/officeDocument/2006/customXml" ds:itemID="{F9A93763-A2DF-418A-9C72-CB25D6C31F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f45e9e-30b7-4d22-a55d-8ef7dc85d9a8"/>
    <ds:schemaRef ds:uri="5585dc03-3f3f-4a80-8b3a-687ed68aa1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244747-F964-4F24-8D66-34316ED88376}">
  <ds:schemaRefs>
    <ds:schemaRef ds:uri="http://schemas.microsoft.com/office/2006/metadata/properties"/>
    <ds:schemaRef ds:uri="http://schemas.microsoft.com/office/infopath/2007/PartnerControls"/>
    <ds:schemaRef ds:uri="5585dc03-3f3f-4a80-8b3a-687ed68aa13a"/>
    <ds:schemaRef ds:uri="b0f45e9e-30b7-4d22-a55d-8ef7dc85d9a8"/>
  </ds:schemaRefs>
</ds:datastoreItem>
</file>

<file path=customXml/itemProps4.xml><?xml version="1.0" encoding="utf-8"?>
<ds:datastoreItem xmlns:ds="http://schemas.openxmlformats.org/officeDocument/2006/customXml" ds:itemID="{A1D038D6-995C-47F1-9744-425D1113BF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875</Words>
  <Characters>4994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Vue Entertainment</Company>
  <LinksUpToDate>false</LinksUpToDate>
  <CharactersWithSpaces>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Vue</dc:creator>
  <cp:keywords/>
  <cp:lastModifiedBy>Sid Jones</cp:lastModifiedBy>
  <cp:revision>2</cp:revision>
  <cp:lastPrinted>2023-10-20T11:23:00Z</cp:lastPrinted>
  <dcterms:created xsi:type="dcterms:W3CDTF">2024-09-16T08:28:00Z</dcterms:created>
  <dcterms:modified xsi:type="dcterms:W3CDTF">2024-09-16T08:28:00Z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b88667ce363ad72c41d3a9afb33a328c17becf381ac911d5261eb1c6a962f8fd</vt:lpwstr>
  </property>
  <property fmtid="{D5CDD505-2E9C-101B-9397-08002B2CF9AE}" pid="3" name="ContentTypeId">
    <vt:lpwstr>0x010100B9270C871E96514ABF969F7CD4646E35</vt:lpwstr>
  </property>
  <property fmtid="{D5CDD505-2E9C-101B-9397-08002B2CF9AE}" pid="4" name="MediaServiceImageTags">
    <vt:lpwstr/>
  </property>
</Properties>
</file>